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496DC">
      <w:pPr>
        <w:widowControl/>
        <w:jc w:val="center"/>
        <w:rPr>
          <w:rFonts w:hint="eastAsia" w:ascii="方正小标宋简体" w:hAnsi="方正小标宋简体" w:eastAsia="方正小标宋简体" w:cs="方正小标宋简体"/>
          <w:color w:val="auto"/>
          <w:kern w:val="0"/>
          <w:sz w:val="44"/>
          <w:szCs w:val="44"/>
          <w:highlight w:val="none"/>
          <w:lang w:val="en-US" w:eastAsia="zh-CN" w:bidi="ar"/>
        </w:rPr>
      </w:pPr>
      <w:r>
        <w:rPr>
          <w:rFonts w:hint="eastAsia" w:ascii="方正小标宋简体" w:hAnsi="方正小标宋简体" w:eastAsia="方正小标宋简体" w:cs="方正小标宋简体"/>
          <w:color w:val="auto"/>
          <w:kern w:val="0"/>
          <w:sz w:val="44"/>
          <w:szCs w:val="44"/>
          <w:highlight w:val="none"/>
          <w:lang w:eastAsia="zh-CN" w:bidi="ar"/>
        </w:rPr>
        <w:t>采购文件</w:t>
      </w:r>
    </w:p>
    <w:p w14:paraId="51947096">
      <w:pPr>
        <w:rPr>
          <w:color w:val="auto"/>
          <w:highlight w:val="none"/>
        </w:rPr>
      </w:pPr>
    </w:p>
    <w:p w14:paraId="371B8E37">
      <w:pPr>
        <w:pStyle w:val="10"/>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auto"/>
          <w:sz w:val="28"/>
          <w:szCs w:val="28"/>
          <w:highlight w:val="none"/>
          <w:lang w:bidi="ar"/>
        </w:rPr>
      </w:pPr>
      <w:r>
        <w:rPr>
          <w:rFonts w:hint="eastAsia" w:ascii="仿宋_GB2312" w:hAnsi="仿宋_GB2312" w:eastAsia="仿宋_GB2312" w:cs="仿宋_GB2312"/>
          <w:b/>
          <w:bCs/>
          <w:color w:val="auto"/>
          <w:sz w:val="28"/>
          <w:szCs w:val="28"/>
          <w:highlight w:val="none"/>
          <w:lang w:bidi="ar"/>
        </w:rPr>
        <w:t>项目概况</w:t>
      </w:r>
    </w:p>
    <w:p w14:paraId="00ABFDB0">
      <w:pPr>
        <w:pStyle w:val="10"/>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项目编号：</w:t>
      </w:r>
      <w:r>
        <w:rPr>
          <w:rFonts w:hint="eastAsia" w:ascii="仿宋_GB2312" w:hAnsi="仿宋_GB2312" w:eastAsia="仿宋_GB2312" w:cs="仿宋_GB2312"/>
          <w:color w:val="auto"/>
          <w:sz w:val="28"/>
          <w:szCs w:val="28"/>
          <w:highlight w:val="none"/>
          <w:lang w:bidi="ar"/>
        </w:rPr>
        <w:t>CBJS-2024-ZC00</w:t>
      </w:r>
      <w:r>
        <w:rPr>
          <w:rFonts w:hint="eastAsia" w:ascii="仿宋_GB2312" w:hAnsi="仿宋_GB2312" w:eastAsia="仿宋_GB2312" w:cs="仿宋_GB2312"/>
          <w:color w:val="auto"/>
          <w:sz w:val="28"/>
          <w:szCs w:val="28"/>
          <w:highlight w:val="none"/>
          <w:lang w:val="en-US" w:eastAsia="zh-CN" w:bidi="ar"/>
        </w:rPr>
        <w:t>7</w:t>
      </w:r>
    </w:p>
    <w:p w14:paraId="5A423070">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right="0" w:rightChars="0"/>
        <w:jc w:val="both"/>
        <w:textAlignment w:val="auto"/>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2.项目名称：</w:t>
      </w:r>
      <w:r>
        <w:rPr>
          <w:rFonts w:hint="eastAsia" w:ascii="仿宋_GB2312" w:hAnsi="仿宋_GB2312" w:eastAsia="仿宋_GB2312" w:cs="仿宋_GB2312"/>
          <w:color w:val="auto"/>
          <w:sz w:val="28"/>
          <w:szCs w:val="28"/>
          <w:highlight w:val="none"/>
          <w:lang w:bidi="ar"/>
        </w:rPr>
        <w:t>2024年POS机及备用电池设备采购项目</w:t>
      </w:r>
    </w:p>
    <w:p w14:paraId="4A7F0131">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3.项目范围：POS机设备采购</w:t>
      </w:r>
    </w:p>
    <w:p w14:paraId="263EB891">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4.项目业主：合肥城市泊车投资管理有限公司</w:t>
      </w:r>
    </w:p>
    <w:p w14:paraId="7A8FE46A">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bidi="ar"/>
        </w:rPr>
        <w:t>5.项目概况：</w:t>
      </w:r>
      <w:r>
        <w:rPr>
          <w:rFonts w:hint="eastAsia" w:ascii="仿宋_GB2312" w:hAnsi="仿宋_GB2312" w:eastAsia="仿宋_GB2312" w:cs="仿宋_GB2312"/>
          <w:color w:val="auto"/>
          <w:sz w:val="28"/>
          <w:szCs w:val="28"/>
          <w:highlight w:val="none"/>
          <w:lang w:val="en-US" w:eastAsia="zh-CN" w:bidi="ar"/>
        </w:rPr>
        <w:t>POS机设备采购</w:t>
      </w:r>
    </w:p>
    <w:p w14:paraId="629E0583">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Times New Roman" w:hAnsi="Times New Roman" w:eastAsia="仿宋_GB2312" w:cs="Times New Roman"/>
          <w:snapToGrid w:val="0"/>
          <w:color w:val="auto"/>
          <w:kern w:val="0"/>
          <w:sz w:val="28"/>
          <w:szCs w:val="28"/>
          <w:lang w:val="en-US" w:eastAsia="zh-CN"/>
        </w:rPr>
      </w:pPr>
      <w:r>
        <w:rPr>
          <w:rFonts w:hint="eastAsia" w:ascii="仿宋_GB2312" w:hAnsi="仿宋_GB2312" w:eastAsia="仿宋_GB2312" w:cs="仿宋_GB2312"/>
          <w:color w:val="auto"/>
          <w:sz w:val="28"/>
          <w:szCs w:val="28"/>
          <w:highlight w:val="none"/>
          <w:lang w:bidi="ar"/>
        </w:rPr>
        <w:t>6.项目类别：</w:t>
      </w:r>
      <w:r>
        <w:rPr>
          <w:rFonts w:hint="eastAsia" w:ascii="Times New Roman" w:hAnsi="Times New Roman" w:eastAsia="仿宋_GB2312" w:cs="Times New Roman"/>
          <w:snapToGrid w:val="0"/>
          <w:color w:val="auto"/>
          <w:kern w:val="0"/>
          <w:sz w:val="28"/>
          <w:szCs w:val="28"/>
          <w:lang w:val="en-US" w:eastAsia="zh-CN"/>
        </w:rPr>
        <w:t xml:space="preserve">□工程 ☑货物 </w:t>
      </w:r>
      <w:r>
        <w:rPr>
          <w:rFonts w:hint="eastAsia" w:eastAsia="仿宋_GB2312" w:cs="Times New Roman"/>
          <w:snapToGrid w:val="0"/>
          <w:color w:val="auto"/>
          <w:kern w:val="0"/>
          <w:sz w:val="28"/>
          <w:szCs w:val="28"/>
          <w:lang w:val="en-US" w:eastAsia="zh-CN"/>
        </w:rPr>
        <w:t>□</w:t>
      </w:r>
      <w:r>
        <w:rPr>
          <w:rFonts w:hint="eastAsia" w:ascii="Times New Roman" w:hAnsi="Times New Roman" w:eastAsia="仿宋_GB2312" w:cs="Times New Roman"/>
          <w:snapToGrid w:val="0"/>
          <w:color w:val="auto"/>
          <w:kern w:val="0"/>
          <w:sz w:val="28"/>
          <w:szCs w:val="28"/>
          <w:lang w:val="en-US" w:eastAsia="zh-CN"/>
        </w:rPr>
        <w:t>服务</w:t>
      </w:r>
    </w:p>
    <w:p w14:paraId="30E52AB6">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bidi="ar"/>
        </w:rPr>
        <w:t>7.项目概算：</w:t>
      </w:r>
      <w:r>
        <w:rPr>
          <w:rFonts w:hint="eastAsia" w:ascii="仿宋_GB2312" w:hAnsi="仿宋_GB2312" w:eastAsia="仿宋_GB2312" w:cs="仿宋_GB2312"/>
          <w:color w:val="auto"/>
          <w:sz w:val="28"/>
          <w:szCs w:val="28"/>
          <w:highlight w:val="none"/>
          <w:lang w:val="en-US" w:eastAsia="zh-CN" w:bidi="ar"/>
        </w:rPr>
        <w:t>16.2万元</w:t>
      </w:r>
    </w:p>
    <w:p w14:paraId="404C37A8">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bidi="ar"/>
        </w:rPr>
        <w:t>8.</w:t>
      </w:r>
      <w:r>
        <w:rPr>
          <w:rFonts w:hint="eastAsia" w:ascii="仿宋_GB2312" w:hAnsi="仿宋_GB2312" w:eastAsia="仿宋_GB2312" w:cs="仿宋_GB2312"/>
          <w:color w:val="auto"/>
          <w:sz w:val="28"/>
          <w:szCs w:val="28"/>
          <w:highlight w:val="none"/>
          <w:lang w:val="en-US" w:eastAsia="zh-CN" w:bidi="ar"/>
        </w:rPr>
        <w:t>响应</w:t>
      </w:r>
      <w:r>
        <w:rPr>
          <w:rFonts w:hint="eastAsia" w:ascii="仿宋_GB2312" w:hAnsi="仿宋_GB2312" w:eastAsia="仿宋_GB2312" w:cs="仿宋_GB2312"/>
          <w:color w:val="auto"/>
          <w:sz w:val="28"/>
          <w:szCs w:val="28"/>
          <w:highlight w:val="none"/>
          <w:lang w:eastAsia="zh-CN" w:bidi="ar"/>
        </w:rPr>
        <w:t>文件</w:t>
      </w:r>
      <w:r>
        <w:rPr>
          <w:rFonts w:hint="eastAsia" w:ascii="仿宋_GB2312" w:hAnsi="仿宋_GB2312" w:eastAsia="仿宋_GB2312" w:cs="仿宋_GB2312"/>
          <w:color w:val="auto"/>
          <w:kern w:val="2"/>
          <w:sz w:val="28"/>
          <w:szCs w:val="28"/>
          <w:highlight w:val="none"/>
        </w:rPr>
        <w:t>份数：共</w:t>
      </w:r>
      <w:r>
        <w:rPr>
          <w:rFonts w:hint="eastAsia" w:ascii="仿宋_GB2312" w:hAnsi="仿宋_GB2312" w:eastAsia="仿宋_GB2312" w:cs="仿宋_GB2312"/>
          <w:color w:val="auto"/>
          <w:kern w:val="2"/>
          <w:sz w:val="28"/>
          <w:szCs w:val="28"/>
          <w:highlight w:val="none"/>
          <w:lang w:val="en-US" w:eastAsia="zh-CN"/>
        </w:rPr>
        <w:t>贰</w:t>
      </w:r>
      <w:r>
        <w:rPr>
          <w:rFonts w:hint="eastAsia" w:ascii="仿宋_GB2312" w:hAnsi="仿宋_GB2312" w:eastAsia="仿宋_GB2312" w:cs="仿宋_GB2312"/>
          <w:color w:val="auto"/>
          <w:kern w:val="2"/>
          <w:sz w:val="28"/>
          <w:szCs w:val="28"/>
          <w:highlight w:val="none"/>
        </w:rPr>
        <w:t>份</w:t>
      </w:r>
      <w:r>
        <w:rPr>
          <w:rFonts w:hint="eastAsia" w:ascii="仿宋_GB2312" w:hAnsi="仿宋_GB2312" w:eastAsia="仿宋_GB2312" w:cs="仿宋_GB2312"/>
          <w:color w:val="auto"/>
          <w:kern w:val="2"/>
          <w:sz w:val="28"/>
          <w:szCs w:val="28"/>
          <w:highlight w:val="none"/>
          <w:lang w:eastAsia="zh-CN"/>
        </w:rPr>
        <w:t>，</w:t>
      </w:r>
      <w:r>
        <w:rPr>
          <w:rFonts w:ascii="Times New Roman" w:hAnsi="Times New Roman" w:eastAsia="仿宋_GB2312" w:cs="Times New Roman"/>
          <w:color w:val="auto"/>
          <w:sz w:val="28"/>
          <w:szCs w:val="28"/>
        </w:rPr>
        <w:t>正本</w:t>
      </w:r>
      <w:r>
        <w:rPr>
          <w:rFonts w:hint="eastAsia" w:ascii="Times New Roman" w:hAnsi="Times New Roman" w:eastAsia="仿宋_GB2312" w:cs="Times New Roman"/>
          <w:color w:val="auto"/>
          <w:sz w:val="28"/>
          <w:szCs w:val="28"/>
          <w:u w:val="single"/>
          <w:lang w:val="en-US" w:eastAsia="zh-CN"/>
        </w:rPr>
        <w:t>壹</w:t>
      </w:r>
      <w:r>
        <w:rPr>
          <w:rFonts w:ascii="Times New Roman" w:hAnsi="Times New Roman" w:eastAsia="仿宋_GB2312" w:cs="Times New Roman"/>
          <w:color w:val="auto"/>
          <w:sz w:val="28"/>
          <w:szCs w:val="28"/>
        </w:rPr>
        <w:t>份，副本</w:t>
      </w:r>
      <w:r>
        <w:rPr>
          <w:rFonts w:hint="eastAsia" w:ascii="Times New Roman" w:hAnsi="Times New Roman" w:eastAsia="仿宋_GB2312" w:cs="Times New Roman"/>
          <w:color w:val="auto"/>
          <w:sz w:val="28"/>
          <w:szCs w:val="28"/>
          <w:u w:val="single"/>
          <w:lang w:val="en-US" w:eastAsia="zh-CN"/>
        </w:rPr>
        <w:t>壹</w:t>
      </w:r>
      <w:r>
        <w:rPr>
          <w:rFonts w:ascii="Times New Roman" w:hAnsi="Times New Roman" w:eastAsia="仿宋_GB2312" w:cs="Times New Roman"/>
          <w:color w:val="auto"/>
          <w:sz w:val="28"/>
          <w:szCs w:val="28"/>
        </w:rPr>
        <w:t>份</w:t>
      </w:r>
      <w:r>
        <w:rPr>
          <w:rFonts w:hint="eastAsia" w:ascii="仿宋_GB2312" w:hAnsi="仿宋_GB2312" w:eastAsia="仿宋_GB2312" w:cs="仿宋_GB2312"/>
          <w:color w:val="auto"/>
          <w:kern w:val="2"/>
          <w:sz w:val="28"/>
          <w:szCs w:val="28"/>
          <w:highlight w:val="none"/>
        </w:rPr>
        <w:t>。</w:t>
      </w:r>
    </w:p>
    <w:p w14:paraId="3007B922">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b/>
          <w:bCs/>
          <w:color w:val="auto"/>
          <w:sz w:val="28"/>
          <w:szCs w:val="28"/>
          <w:highlight w:val="none"/>
          <w:lang w:bidi="ar"/>
        </w:rPr>
      </w:pPr>
      <w:r>
        <w:rPr>
          <w:rFonts w:hint="eastAsia" w:ascii="仿宋_GB2312" w:hAnsi="仿宋_GB2312" w:eastAsia="仿宋_GB2312" w:cs="仿宋_GB2312"/>
          <w:b/>
          <w:bCs/>
          <w:color w:val="auto"/>
          <w:sz w:val="28"/>
          <w:szCs w:val="28"/>
          <w:highlight w:val="none"/>
          <w:lang w:bidi="ar"/>
        </w:rPr>
        <w:t>二、资格条件及相关说明</w:t>
      </w:r>
    </w:p>
    <w:p w14:paraId="7D6D1985">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1</w:t>
      </w:r>
      <w:r>
        <w:rPr>
          <w:rFonts w:hint="eastAsia" w:ascii="仿宋_GB2312" w:hAnsi="仿宋_GB2312" w:eastAsia="仿宋_GB2312" w:cs="仿宋_GB2312"/>
          <w:color w:val="auto"/>
          <w:kern w:val="0"/>
          <w:sz w:val="28"/>
          <w:szCs w:val="28"/>
          <w:highlight w:val="none"/>
          <w:lang w:eastAsia="zh-CN" w:bidi="ar"/>
        </w:rPr>
        <w:t>.</w:t>
      </w:r>
      <w:r>
        <w:rPr>
          <w:rFonts w:hint="eastAsia" w:ascii="仿宋_GB2312" w:hAnsi="仿宋_GB2312" w:eastAsia="仿宋_GB2312" w:cs="仿宋_GB2312"/>
          <w:color w:val="auto"/>
          <w:kern w:val="0"/>
          <w:sz w:val="28"/>
          <w:szCs w:val="28"/>
          <w:highlight w:val="none"/>
          <w:lang w:bidi="ar"/>
        </w:rPr>
        <w:t>投标人具有独立承担民事责任的能力；</w:t>
      </w:r>
    </w:p>
    <w:p w14:paraId="2569E509">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default" w:ascii="仿宋_GB2312" w:hAnsi="仿宋_GB2312" w:eastAsia="仿宋_GB2312" w:cs="仿宋_GB2312"/>
          <w:color w:val="auto"/>
          <w:kern w:val="0"/>
          <w:sz w:val="28"/>
          <w:szCs w:val="28"/>
          <w:highlight w:val="none"/>
          <w:lang w:val="en-US" w:bidi="ar"/>
        </w:rPr>
      </w:pPr>
      <w:r>
        <w:rPr>
          <w:rFonts w:hint="eastAsia" w:ascii="仿宋_GB2312" w:hAnsi="仿宋_GB2312" w:eastAsia="仿宋_GB2312" w:cs="仿宋_GB2312"/>
          <w:color w:val="auto"/>
          <w:kern w:val="0"/>
          <w:sz w:val="28"/>
          <w:szCs w:val="28"/>
          <w:highlight w:val="none"/>
          <w:lang w:bidi="ar"/>
        </w:rPr>
        <w:t>2</w:t>
      </w:r>
      <w:r>
        <w:rPr>
          <w:rFonts w:hint="eastAsia" w:ascii="仿宋_GB2312" w:hAnsi="仿宋_GB2312" w:eastAsia="仿宋_GB2312" w:cs="仿宋_GB2312"/>
          <w:color w:val="auto"/>
          <w:kern w:val="0"/>
          <w:sz w:val="28"/>
          <w:szCs w:val="28"/>
          <w:highlight w:val="none"/>
          <w:lang w:eastAsia="zh-CN" w:bidi="ar"/>
        </w:rPr>
        <w:t>.投标人资质要求：</w:t>
      </w:r>
      <w:r>
        <w:rPr>
          <w:rFonts w:hint="eastAsia" w:ascii="仿宋_GB2312" w:hAnsi="仿宋_GB2312" w:eastAsia="仿宋_GB2312" w:cs="仿宋_GB2312"/>
          <w:color w:val="auto"/>
          <w:kern w:val="0"/>
          <w:sz w:val="28"/>
          <w:szCs w:val="28"/>
          <w:highlight w:val="none"/>
          <w:lang w:val="en-US" w:eastAsia="zh-CN" w:bidi="ar"/>
        </w:rPr>
        <w:t>具有有效的营业执照、税务登记证及组织机构代码证（或三证合一有效证件）、营业范围应涵盖电子产品或通讯器材或网络设备。</w:t>
      </w:r>
    </w:p>
    <w:p w14:paraId="6AEF56D5">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3</w:t>
      </w:r>
      <w:r>
        <w:rPr>
          <w:rFonts w:hint="eastAsia" w:ascii="仿宋_GB2312" w:hAnsi="仿宋_GB2312" w:eastAsia="仿宋_GB2312" w:cs="仿宋_GB2312"/>
          <w:color w:val="auto"/>
          <w:kern w:val="0"/>
          <w:sz w:val="28"/>
          <w:szCs w:val="28"/>
          <w:highlight w:val="none"/>
          <w:lang w:val="en-US" w:bidi="ar"/>
        </w:rPr>
        <w:t>.信誉要求：信誉良好。</w:t>
      </w:r>
      <w:r>
        <w:rPr>
          <w:rFonts w:hint="eastAsia" w:ascii="仿宋_GB2312" w:hAnsi="仿宋_GB2312" w:eastAsia="仿宋_GB2312" w:cs="仿宋_GB2312"/>
          <w:color w:val="auto"/>
          <w:kern w:val="0"/>
          <w:sz w:val="28"/>
          <w:szCs w:val="28"/>
          <w:highlight w:val="none"/>
          <w:lang w:val="en-US" w:eastAsia="zh-CN" w:bidi="ar"/>
        </w:rPr>
        <w:t>（需提供</w:t>
      </w:r>
      <w:r>
        <w:rPr>
          <w:rFonts w:hint="eastAsia" w:ascii="仿宋_GB2312" w:hAnsi="仿宋_GB2312" w:eastAsia="仿宋_GB2312" w:cs="仿宋_GB2312"/>
          <w:color w:val="auto"/>
          <w:kern w:val="0"/>
          <w:sz w:val="28"/>
          <w:szCs w:val="28"/>
          <w:highlight w:val="none"/>
          <w:lang w:bidi="ar"/>
        </w:rPr>
        <w:t>无不良征信承诺书</w:t>
      </w:r>
      <w:r>
        <w:rPr>
          <w:rFonts w:hint="eastAsia" w:ascii="仿宋_GB2312" w:hAnsi="仿宋_GB2312" w:eastAsia="仿宋_GB2312" w:cs="仿宋_GB2312"/>
          <w:color w:val="auto"/>
          <w:kern w:val="0"/>
          <w:sz w:val="28"/>
          <w:szCs w:val="28"/>
          <w:highlight w:val="none"/>
          <w:lang w:val="en-US" w:eastAsia="zh-CN" w:bidi="ar"/>
        </w:rPr>
        <w:t>）</w:t>
      </w:r>
    </w:p>
    <w:p w14:paraId="0C3ECB82">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val="en-US" w:eastAsia="zh-CN" w:bidi="ar"/>
        </w:rPr>
        <w:t>4</w:t>
      </w:r>
      <w:r>
        <w:rPr>
          <w:rFonts w:hint="eastAsia" w:ascii="仿宋_GB2312" w:hAnsi="仿宋_GB2312" w:eastAsia="仿宋_GB2312" w:cs="仿宋_GB2312"/>
          <w:color w:val="auto"/>
          <w:kern w:val="0"/>
          <w:sz w:val="28"/>
          <w:szCs w:val="28"/>
          <w:highlight w:val="none"/>
          <w:lang w:bidi="ar"/>
        </w:rPr>
        <w:t>.与</w:t>
      </w:r>
      <w:r>
        <w:rPr>
          <w:rFonts w:hint="eastAsia" w:ascii="仿宋_GB2312" w:hAnsi="仿宋_GB2312" w:eastAsia="仿宋_GB2312" w:cs="仿宋_GB2312"/>
          <w:color w:val="auto"/>
          <w:kern w:val="0"/>
          <w:sz w:val="28"/>
          <w:szCs w:val="28"/>
          <w:highlight w:val="none"/>
          <w:lang w:eastAsia="zh-CN" w:bidi="ar"/>
        </w:rPr>
        <w:t>招标人</w:t>
      </w:r>
      <w:r>
        <w:rPr>
          <w:rFonts w:hint="eastAsia" w:ascii="仿宋_GB2312" w:hAnsi="仿宋_GB2312" w:eastAsia="仿宋_GB2312" w:cs="仿宋_GB2312"/>
          <w:color w:val="auto"/>
          <w:kern w:val="0"/>
          <w:sz w:val="28"/>
          <w:szCs w:val="28"/>
          <w:highlight w:val="none"/>
          <w:lang w:bidi="ar"/>
        </w:rPr>
        <w:t>存在利害关系可能影响招标公正性的法人、其他组织或个人，不得参加投标。</w:t>
      </w:r>
    </w:p>
    <w:p w14:paraId="0CDD3019">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仿宋_GB2312" w:eastAsia="仿宋_GB2312" w:cs="仿宋_GB2312"/>
          <w:color w:val="auto"/>
          <w:sz w:val="28"/>
          <w:szCs w:val="28"/>
          <w:highlight w:val="none"/>
          <w:lang w:bidi="ar"/>
        </w:rPr>
      </w:pPr>
      <w:r>
        <w:rPr>
          <w:rFonts w:hint="eastAsia" w:ascii="仿宋_GB2312" w:hAnsi="仿宋_GB2312" w:eastAsia="仿宋_GB2312" w:cs="仿宋_GB2312"/>
          <w:color w:val="auto"/>
          <w:sz w:val="28"/>
          <w:szCs w:val="28"/>
          <w:highlight w:val="none"/>
          <w:lang w:val="en-US" w:eastAsia="zh-CN" w:bidi="ar"/>
        </w:rPr>
        <w:t>5</w:t>
      </w:r>
      <w:r>
        <w:rPr>
          <w:rFonts w:hint="eastAsia" w:ascii="仿宋_GB2312" w:hAnsi="仿宋_GB2312" w:eastAsia="仿宋_GB2312" w:cs="仿宋_GB2312"/>
          <w:color w:val="auto"/>
          <w:sz w:val="28"/>
          <w:szCs w:val="28"/>
          <w:highlight w:val="none"/>
          <w:lang w:bidi="ar"/>
        </w:rPr>
        <w:t>.本项目不允许分包、不允许转包</w:t>
      </w:r>
      <w:r>
        <w:rPr>
          <w:rFonts w:hint="eastAsia" w:ascii="仿宋_GB2312" w:hAnsi="仿宋_GB2312" w:eastAsia="仿宋_GB2312" w:cs="仿宋_GB2312"/>
          <w:color w:val="auto"/>
          <w:sz w:val="28"/>
          <w:szCs w:val="28"/>
          <w:highlight w:val="none"/>
          <w:lang w:eastAsia="zh-CN" w:bidi="ar"/>
        </w:rPr>
        <w:t>；</w:t>
      </w:r>
      <w:r>
        <w:rPr>
          <w:rFonts w:hint="eastAsia" w:ascii="仿宋_GB2312" w:hAnsi="仿宋_GB2312" w:eastAsia="仿宋_GB2312" w:cs="仿宋_GB2312"/>
          <w:color w:val="auto"/>
          <w:sz w:val="28"/>
          <w:szCs w:val="28"/>
          <w:highlight w:val="none"/>
          <w:lang w:bidi="ar"/>
        </w:rPr>
        <w:t>一经发现将取消投标人中标资格。</w:t>
      </w:r>
    </w:p>
    <w:p w14:paraId="1D684B6B">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仿宋_GB2312" w:hAnsi="宋体" w:eastAsia="仿宋_GB2312" w:cs="仿宋_GB2312"/>
          <w:b/>
          <w:bCs/>
          <w:color w:val="auto"/>
          <w:sz w:val="28"/>
          <w:szCs w:val="28"/>
          <w:highlight w:val="none"/>
          <w:lang w:bidi="ar"/>
        </w:rPr>
      </w:pPr>
      <w:r>
        <w:rPr>
          <w:rFonts w:hint="eastAsia" w:ascii="仿宋_GB2312" w:hAnsi="宋体" w:eastAsia="仿宋_GB2312" w:cs="仿宋_GB2312"/>
          <w:b/>
          <w:bCs/>
          <w:color w:val="auto"/>
          <w:sz w:val="28"/>
          <w:szCs w:val="28"/>
          <w:highlight w:val="none"/>
          <w:lang w:val="en-US" w:eastAsia="zh-CN" w:bidi="ar"/>
        </w:rPr>
        <w:t>三</w:t>
      </w:r>
      <w:r>
        <w:rPr>
          <w:rFonts w:hint="eastAsia" w:ascii="仿宋_GB2312" w:hAnsi="宋体" w:eastAsia="仿宋_GB2312" w:cs="仿宋_GB2312"/>
          <w:b/>
          <w:bCs/>
          <w:color w:val="auto"/>
          <w:sz w:val="28"/>
          <w:szCs w:val="28"/>
          <w:highlight w:val="none"/>
          <w:lang w:bidi="ar"/>
        </w:rPr>
        <w:t>、项目报价</w:t>
      </w:r>
    </w:p>
    <w:p w14:paraId="746CB5FC">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color w:val="auto"/>
          <w:sz w:val="28"/>
          <w:szCs w:val="28"/>
          <w:highlight w:val="none"/>
        </w:rPr>
      </w:pPr>
      <w:r>
        <w:rPr>
          <w:rFonts w:hint="eastAsia" w:ascii="Times New Roman" w:hAnsi="Times New Roman" w:eastAsia="仿宋_GB2312" w:cs="Times New Roman"/>
          <w:color w:val="auto"/>
          <w:sz w:val="28"/>
          <w:szCs w:val="28"/>
          <w:highlight w:val="none"/>
        </w:rPr>
        <w:t>1.报价方式：</w:t>
      </w:r>
      <w:r>
        <w:rPr>
          <w:rFonts w:hint="eastAsia" w:ascii="Times New Roman" w:hAnsi="Times New Roman" w:eastAsia="仿宋_GB2312" w:cs="Times New Roman"/>
          <w:color w:val="auto"/>
          <w:sz w:val="28"/>
          <w:szCs w:val="28"/>
          <w:highlight w:val="none"/>
          <w:lang w:val="en-US" w:eastAsia="zh-CN"/>
        </w:rPr>
        <w:t>见附件2。</w:t>
      </w:r>
    </w:p>
    <w:p w14:paraId="7BCE198F">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ascii="Times New Roman" w:hAnsi="Times New Roman" w:eastAsia="仿宋_GB2312" w:cs="Times New Roman"/>
          <w:color w:val="auto"/>
          <w:sz w:val="28"/>
          <w:szCs w:val="28"/>
        </w:rPr>
      </w:pPr>
      <w:r>
        <w:rPr>
          <w:rFonts w:hint="eastAsia" w:ascii="Times New Roman" w:hAnsi="Times New Roman" w:eastAsia="仿宋_GB2312" w:cs="Times New Roman"/>
          <w:color w:val="auto"/>
          <w:sz w:val="28"/>
          <w:szCs w:val="28"/>
        </w:rPr>
        <w:t>2.报价要求：投标单位所报单价为包干价</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rPr>
        <w:t>包含</w:t>
      </w:r>
      <w:r>
        <w:rPr>
          <w:rFonts w:hint="eastAsia" w:ascii="Times New Roman" w:hAnsi="Times New Roman" w:eastAsia="仿宋_GB2312" w:cs="Times New Roman"/>
          <w:color w:val="auto"/>
          <w:sz w:val="28"/>
          <w:szCs w:val="28"/>
          <w:lang w:val="en-US" w:eastAsia="zh-CN"/>
        </w:rPr>
        <w:t>以上采购内容</w:t>
      </w:r>
      <w:r>
        <w:rPr>
          <w:rFonts w:hint="eastAsia" w:ascii="Times New Roman" w:hAnsi="Times New Roman" w:eastAsia="仿宋_GB2312" w:cs="Times New Roman"/>
          <w:color w:val="auto"/>
          <w:sz w:val="28"/>
          <w:szCs w:val="28"/>
        </w:rPr>
        <w:t>的全部费用</w:t>
      </w:r>
      <w:r>
        <w:rPr>
          <w:rFonts w:hint="eastAsia" w:ascii="Times New Roman" w:hAnsi="Times New Roman" w:eastAsia="仿宋_GB2312" w:cs="Times New Roman"/>
          <w:color w:val="auto"/>
          <w:sz w:val="28"/>
          <w:szCs w:val="28"/>
          <w:lang w:eastAsia="zh-CN"/>
        </w:rPr>
        <w:t>，</w:t>
      </w:r>
      <w:r>
        <w:rPr>
          <w:rFonts w:ascii="Times New Roman" w:hAnsi="Times New Roman" w:eastAsia="仿宋_GB2312" w:cs="Times New Roman"/>
          <w:color w:val="auto"/>
          <w:sz w:val="28"/>
          <w:szCs w:val="28"/>
        </w:rPr>
        <w:t>一旦中标，不予以调整。</w:t>
      </w:r>
    </w:p>
    <w:p w14:paraId="0A5023E9">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Times New Roman" w:hAnsi="Times New Roman" w:eastAsia="仿宋_GB2312" w:cs="Times New Roman"/>
          <w:color w:val="auto"/>
          <w:sz w:val="28"/>
          <w:szCs w:val="28"/>
          <w:lang w:eastAsia="zh-CN"/>
        </w:rPr>
      </w:pPr>
      <w:r>
        <w:rPr>
          <w:rFonts w:hint="eastAsia" w:ascii="Times New Roman" w:hAnsi="Times New Roman" w:eastAsia="仿宋_GB2312" w:cs="Times New Roman"/>
          <w:color w:val="auto"/>
          <w:sz w:val="28"/>
          <w:szCs w:val="28"/>
          <w:lang w:val="en-US" w:eastAsia="zh-CN"/>
        </w:rPr>
        <w:t>3.</w:t>
      </w:r>
      <w:r>
        <w:rPr>
          <w:rFonts w:ascii="Times New Roman" w:hAnsi="Times New Roman" w:eastAsia="仿宋_GB2312" w:cs="Times New Roman"/>
          <w:color w:val="auto"/>
          <w:sz w:val="28"/>
          <w:szCs w:val="28"/>
        </w:rPr>
        <w:t>最高</w:t>
      </w:r>
      <w:r>
        <w:rPr>
          <w:rFonts w:hint="eastAsia" w:ascii="Times New Roman" w:hAnsi="Times New Roman" w:eastAsia="仿宋_GB2312" w:cs="Times New Roman"/>
          <w:color w:val="auto"/>
          <w:sz w:val="28"/>
          <w:szCs w:val="28"/>
          <w:lang w:val="en-US" w:eastAsia="zh-CN"/>
        </w:rPr>
        <w:t>投标</w:t>
      </w:r>
      <w:r>
        <w:rPr>
          <w:rFonts w:ascii="Times New Roman" w:hAnsi="Times New Roman" w:eastAsia="仿宋_GB2312" w:cs="Times New Roman"/>
          <w:color w:val="auto"/>
          <w:sz w:val="28"/>
          <w:szCs w:val="28"/>
        </w:rPr>
        <w:t>限价：</w:t>
      </w:r>
      <w:r>
        <w:rPr>
          <w:rFonts w:hint="eastAsia" w:ascii="Times New Roman" w:hAnsi="Times New Roman" w:eastAsia="仿宋_GB2312" w:cs="Times New Roman"/>
          <w:color w:val="auto"/>
          <w:sz w:val="28"/>
          <w:szCs w:val="28"/>
          <w:lang w:val="en-US" w:eastAsia="zh-CN"/>
        </w:rPr>
        <w:t>16.2万元</w:t>
      </w:r>
      <w:r>
        <w:rPr>
          <w:rFonts w:ascii="Times New Roman" w:hAnsi="Times New Roman" w:eastAsia="仿宋_GB2312" w:cs="Times New Roman"/>
          <w:color w:val="auto"/>
          <w:sz w:val="28"/>
          <w:szCs w:val="28"/>
        </w:rPr>
        <w:t>（含税价）</w:t>
      </w:r>
      <w:r>
        <w:rPr>
          <w:rFonts w:hint="eastAsia" w:ascii="Times New Roman" w:hAnsi="Times New Roman" w:eastAsia="仿宋_GB2312" w:cs="Times New Roman"/>
          <w:color w:val="auto"/>
          <w:sz w:val="28"/>
          <w:szCs w:val="28"/>
          <w:lang w:eastAsia="zh-CN"/>
        </w:rPr>
        <w:t>。</w:t>
      </w:r>
    </w:p>
    <w:p w14:paraId="4B539F78">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auto"/>
          <w:kern w:val="0"/>
          <w:sz w:val="28"/>
          <w:szCs w:val="28"/>
          <w:highlight w:val="none"/>
          <w:lang w:bidi="ar"/>
        </w:rPr>
      </w:pPr>
      <w:r>
        <w:rPr>
          <w:rFonts w:hint="eastAsia" w:ascii="仿宋_GB2312" w:hAnsi="宋体" w:eastAsia="仿宋_GB2312" w:cs="仿宋_GB2312"/>
          <w:b/>
          <w:bCs/>
          <w:color w:val="auto"/>
          <w:kern w:val="0"/>
          <w:sz w:val="28"/>
          <w:szCs w:val="28"/>
          <w:highlight w:val="none"/>
          <w:lang w:val="en-US" w:eastAsia="zh-CN" w:bidi="ar"/>
        </w:rPr>
        <w:t>四</w:t>
      </w:r>
      <w:r>
        <w:rPr>
          <w:rFonts w:hint="eastAsia" w:ascii="仿宋_GB2312" w:hAnsi="宋体" w:eastAsia="仿宋_GB2312" w:cs="仿宋_GB2312"/>
          <w:b/>
          <w:bCs/>
          <w:color w:val="auto"/>
          <w:kern w:val="0"/>
          <w:sz w:val="28"/>
          <w:szCs w:val="28"/>
          <w:highlight w:val="none"/>
          <w:lang w:bidi="ar"/>
        </w:rPr>
        <w:t>、</w:t>
      </w:r>
      <w:r>
        <w:rPr>
          <w:rFonts w:hint="eastAsia" w:ascii="仿宋_GB2312" w:hAnsi="宋体" w:eastAsia="仿宋_GB2312" w:cs="仿宋_GB2312"/>
          <w:b/>
          <w:bCs/>
          <w:color w:val="auto"/>
          <w:kern w:val="0"/>
          <w:sz w:val="28"/>
          <w:szCs w:val="28"/>
          <w:highlight w:val="none"/>
          <w:lang w:val="en-US" w:eastAsia="zh-CN" w:bidi="ar"/>
        </w:rPr>
        <w:t>投标</w:t>
      </w:r>
      <w:r>
        <w:rPr>
          <w:rFonts w:hint="eastAsia" w:ascii="仿宋_GB2312" w:hAnsi="宋体" w:eastAsia="仿宋_GB2312" w:cs="仿宋_GB2312"/>
          <w:b/>
          <w:bCs/>
          <w:color w:val="auto"/>
          <w:kern w:val="0"/>
          <w:sz w:val="28"/>
          <w:szCs w:val="28"/>
          <w:highlight w:val="none"/>
          <w:lang w:bidi="ar"/>
        </w:rPr>
        <w:t>材料提交</w:t>
      </w:r>
    </w:p>
    <w:p w14:paraId="771B1360">
      <w:pPr>
        <w:keepNext w:val="0"/>
        <w:keepLines w:val="0"/>
        <w:pageBreakBefore w:val="0"/>
        <w:widowControl/>
        <w:kinsoku/>
        <w:wordWrap/>
        <w:overflowPunct/>
        <w:topLinePunct w:val="0"/>
        <w:autoSpaceDE/>
        <w:autoSpaceDN/>
        <w:bidi w:val="0"/>
        <w:adjustRightInd/>
        <w:snapToGrid/>
        <w:spacing w:line="540" w:lineRule="exact"/>
        <w:ind w:left="0" w:leftChars="0" w:right="0" w:firstLine="560" w:firstLineChars="200"/>
        <w:jc w:val="left"/>
        <w:textAlignment w:val="auto"/>
        <w:rPr>
          <w:rFonts w:ascii="仿宋_GB2312" w:hAnsi="宋体" w:eastAsia="仿宋_GB2312" w:cs="仿宋_GB2312"/>
          <w:color w:val="auto"/>
          <w:kern w:val="0"/>
          <w:sz w:val="28"/>
          <w:szCs w:val="28"/>
          <w:highlight w:val="none"/>
          <w:lang w:bidi="ar"/>
        </w:rPr>
      </w:pPr>
      <w:r>
        <w:rPr>
          <w:rFonts w:hint="eastAsia" w:ascii="仿宋_GB2312" w:hAnsi="宋体" w:eastAsia="仿宋_GB2312" w:cs="仿宋_GB2312"/>
          <w:color w:val="auto"/>
          <w:kern w:val="0"/>
          <w:sz w:val="28"/>
          <w:szCs w:val="28"/>
          <w:highlight w:val="none"/>
          <w:lang w:eastAsia="zh-CN" w:bidi="ar"/>
        </w:rPr>
        <w:t>投标函</w:t>
      </w:r>
      <w:r>
        <w:rPr>
          <w:rFonts w:hint="eastAsia" w:ascii="仿宋_GB2312" w:hAnsi="宋体" w:eastAsia="仿宋_GB2312" w:cs="仿宋_GB2312"/>
          <w:color w:val="auto"/>
          <w:kern w:val="0"/>
          <w:sz w:val="28"/>
          <w:szCs w:val="28"/>
          <w:highlight w:val="none"/>
          <w:lang w:bidi="ar"/>
        </w:rPr>
        <w:t>需经</w:t>
      </w:r>
      <w:r>
        <w:rPr>
          <w:rFonts w:hint="eastAsia" w:ascii="仿宋_GB2312" w:hAnsi="宋体" w:eastAsia="仿宋_GB2312" w:cs="仿宋_GB2312"/>
          <w:color w:val="auto"/>
          <w:kern w:val="0"/>
          <w:sz w:val="28"/>
          <w:szCs w:val="28"/>
          <w:highlight w:val="none"/>
          <w:lang w:val="en-US" w:eastAsia="zh-CN" w:bidi="ar"/>
        </w:rPr>
        <w:t>投标人法定</w:t>
      </w:r>
      <w:r>
        <w:rPr>
          <w:rFonts w:hint="eastAsia" w:ascii="仿宋_GB2312" w:hAnsi="宋体" w:eastAsia="仿宋_GB2312" w:cs="仿宋_GB2312"/>
          <w:color w:val="auto"/>
          <w:kern w:val="0"/>
          <w:sz w:val="28"/>
          <w:szCs w:val="28"/>
          <w:highlight w:val="none"/>
          <w:lang w:bidi="ar"/>
        </w:rPr>
        <w:t>负责人或其授权代表签字、盖章；如为授权代表签字，请附授权委托书。内容包括：</w:t>
      </w:r>
    </w:p>
    <w:p w14:paraId="01EB9871">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eastAsia="zh-CN"/>
        </w:rPr>
        <w:t>投标函</w:t>
      </w:r>
      <w:r>
        <w:rPr>
          <w:rFonts w:hint="eastAsia" w:ascii="仿宋_GB2312" w:eastAsia="仿宋_GB2312"/>
          <w:color w:val="auto"/>
          <w:sz w:val="28"/>
          <w:szCs w:val="28"/>
          <w:highlight w:val="none"/>
        </w:rPr>
        <w:t>（格式见附件1）</w:t>
      </w:r>
    </w:p>
    <w:p w14:paraId="0C67EBF1">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2.报价单（格式见附件2）</w:t>
      </w:r>
    </w:p>
    <w:p w14:paraId="1547638E">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w:t>
      </w:r>
      <w:r>
        <w:rPr>
          <w:rFonts w:hint="eastAsia" w:ascii="仿宋_GB2312" w:eastAsia="仿宋_GB2312"/>
          <w:color w:val="auto"/>
          <w:sz w:val="28"/>
          <w:szCs w:val="28"/>
          <w:highlight w:val="none"/>
          <w:lang w:val="en-US" w:eastAsia="zh-CN"/>
        </w:rPr>
        <w:t>企业资质证明文件</w:t>
      </w:r>
      <w:r>
        <w:rPr>
          <w:rFonts w:hint="eastAsia" w:ascii="仿宋_GB2312" w:eastAsia="仿宋_GB2312"/>
          <w:color w:val="auto"/>
          <w:sz w:val="28"/>
          <w:szCs w:val="28"/>
          <w:highlight w:val="none"/>
        </w:rPr>
        <w:t>（加盖公章）</w:t>
      </w:r>
    </w:p>
    <w:p w14:paraId="5D5AE746">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4.综合评分文件（加盖公章）</w:t>
      </w:r>
    </w:p>
    <w:p w14:paraId="1C712456">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.授权委托书（格式见附件</w:t>
      </w: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w:t>
      </w:r>
    </w:p>
    <w:p w14:paraId="4EC4414E">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.无不良征信承诺书（提供承诺书，格式见附件</w:t>
      </w: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w:t>
      </w:r>
    </w:p>
    <w:p w14:paraId="01BFE719">
      <w:pPr>
        <w:widowControl/>
        <w:spacing w:line="540" w:lineRule="exact"/>
        <w:jc w:val="left"/>
        <w:rPr>
          <w:color w:val="auto"/>
        </w:rPr>
      </w:pPr>
      <w:r>
        <w:rPr>
          <w:rFonts w:hint="eastAsia" w:ascii="仿宋_GB2312" w:hAnsi="宋体" w:eastAsia="仿宋_GB2312" w:cs="仿宋_GB2312"/>
          <w:b/>
          <w:bCs/>
          <w:color w:val="auto"/>
          <w:kern w:val="0"/>
          <w:sz w:val="28"/>
          <w:szCs w:val="28"/>
          <w:highlight w:val="none"/>
          <w:lang w:val="en-US" w:eastAsia="zh-CN" w:bidi="ar"/>
        </w:rPr>
        <w:t>注：以上材料均需加盖公章。</w:t>
      </w:r>
    </w:p>
    <w:p w14:paraId="44052290">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color w:val="auto"/>
          <w:kern w:val="0"/>
          <w:sz w:val="28"/>
          <w:szCs w:val="28"/>
          <w:highlight w:val="none"/>
          <w:lang w:val="en-US" w:bidi="ar"/>
        </w:rPr>
      </w:pPr>
      <w:r>
        <w:rPr>
          <w:rFonts w:hint="eastAsia" w:ascii="仿宋_GB2312" w:hAnsi="宋体" w:eastAsia="仿宋_GB2312" w:cs="仿宋_GB2312"/>
          <w:b/>
          <w:bCs/>
          <w:color w:val="auto"/>
          <w:kern w:val="0"/>
          <w:sz w:val="28"/>
          <w:szCs w:val="28"/>
          <w:highlight w:val="none"/>
          <w:lang w:val="en-US" w:eastAsia="zh-CN" w:bidi="ar"/>
        </w:rPr>
        <w:t>五</w:t>
      </w:r>
      <w:r>
        <w:rPr>
          <w:rFonts w:hint="eastAsia" w:ascii="仿宋_GB2312" w:hAnsi="宋体" w:eastAsia="仿宋_GB2312" w:cs="仿宋_GB2312"/>
          <w:b/>
          <w:bCs/>
          <w:color w:val="auto"/>
          <w:kern w:val="0"/>
          <w:sz w:val="28"/>
          <w:szCs w:val="28"/>
          <w:highlight w:val="none"/>
          <w:lang w:bidi="ar"/>
        </w:rPr>
        <w:t>、</w:t>
      </w:r>
      <w:r>
        <w:rPr>
          <w:rFonts w:hint="eastAsia" w:ascii="仿宋_GB2312" w:hAnsi="宋体" w:eastAsia="仿宋_GB2312" w:cs="仿宋_GB2312"/>
          <w:b/>
          <w:bCs/>
          <w:color w:val="auto"/>
          <w:kern w:val="0"/>
          <w:sz w:val="28"/>
          <w:szCs w:val="28"/>
          <w:highlight w:val="none"/>
          <w:lang w:val="en-US" w:eastAsia="zh-CN" w:bidi="ar"/>
        </w:rPr>
        <w:t>采购需求</w:t>
      </w:r>
    </w:p>
    <w:p w14:paraId="42758116">
      <w:pPr>
        <w:keepNext w:val="0"/>
        <w:keepLines w:val="0"/>
        <w:pageBreakBefore w:val="0"/>
        <w:tabs>
          <w:tab w:val="left" w:pos="1059"/>
          <w:tab w:val="left" w:pos="1060"/>
        </w:tabs>
        <w:kinsoku/>
        <w:wordWrap/>
        <w:overflowPunct/>
        <w:topLinePunct w:val="0"/>
        <w:autoSpaceDE/>
        <w:autoSpaceDN/>
        <w:bidi w:val="0"/>
        <w:adjustRightInd/>
        <w:snapToGrid/>
        <w:spacing w:line="540" w:lineRule="exact"/>
        <w:ind w:left="0" w:leftChars="0" w:right="0"/>
        <w:textAlignment w:val="auto"/>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1.供货期：合同签订生效后15日内。</w:t>
      </w:r>
    </w:p>
    <w:p w14:paraId="71ABE3F7">
      <w:pPr>
        <w:pStyle w:val="3"/>
        <w:ind w:left="0" w:leftChars="0" w:firstLine="0" w:firstLineChars="0"/>
        <w:rPr>
          <w:rFonts w:hint="default"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2.采购数量：POS机100台、备用电池100块</w:t>
      </w:r>
    </w:p>
    <w:p w14:paraId="09743D24">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auto"/>
          <w:kern w:val="0"/>
          <w:sz w:val="28"/>
          <w:szCs w:val="28"/>
          <w:highlight w:val="none"/>
          <w:lang w:bidi="ar"/>
        </w:rPr>
      </w:pPr>
      <w:r>
        <w:rPr>
          <w:rFonts w:hint="eastAsia" w:ascii="仿宋_GB2312" w:hAnsi="宋体" w:eastAsia="仿宋_GB2312" w:cs="仿宋_GB2312"/>
          <w:b/>
          <w:bCs/>
          <w:color w:val="auto"/>
          <w:kern w:val="0"/>
          <w:sz w:val="28"/>
          <w:szCs w:val="28"/>
          <w:highlight w:val="none"/>
          <w:lang w:bidi="ar"/>
        </w:rPr>
        <w:t>六、</w:t>
      </w:r>
      <w:r>
        <w:rPr>
          <w:rFonts w:hint="eastAsia" w:ascii="仿宋_GB2312" w:hAnsi="宋体" w:eastAsia="仿宋_GB2312" w:cs="仿宋_GB2312"/>
          <w:b/>
          <w:bCs/>
          <w:color w:val="auto"/>
          <w:kern w:val="0"/>
          <w:sz w:val="28"/>
          <w:szCs w:val="28"/>
          <w:highlight w:val="none"/>
          <w:lang w:val="en-US" w:eastAsia="zh-CN" w:bidi="ar"/>
        </w:rPr>
        <w:t>采购</w:t>
      </w:r>
      <w:r>
        <w:rPr>
          <w:rFonts w:hint="eastAsia" w:ascii="仿宋_GB2312" w:hAnsi="宋体" w:eastAsia="仿宋_GB2312" w:cs="仿宋_GB2312"/>
          <w:b/>
          <w:bCs/>
          <w:color w:val="auto"/>
          <w:kern w:val="0"/>
          <w:sz w:val="28"/>
          <w:szCs w:val="28"/>
          <w:highlight w:val="none"/>
          <w:lang w:bidi="ar"/>
        </w:rPr>
        <w:t>要求</w:t>
      </w:r>
    </w:p>
    <w:p w14:paraId="27E7D69E">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b/>
          <w:bCs/>
          <w:color w:val="auto"/>
          <w:kern w:val="0"/>
          <w:sz w:val="28"/>
          <w:szCs w:val="28"/>
          <w:highlight w:val="none"/>
          <w:lang w:val="en-US" w:eastAsia="zh-CN" w:bidi="ar"/>
        </w:rPr>
      </w:pPr>
      <w:r>
        <w:rPr>
          <w:rFonts w:hint="eastAsia" w:ascii="仿宋_GB2312" w:hAnsi="宋体" w:eastAsia="仿宋_GB2312" w:cs="仿宋_GB2312"/>
          <w:b/>
          <w:bCs/>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val="en-US" w:eastAsia="zh-CN" w:bidi="ar"/>
        </w:rPr>
        <w:t>一</w:t>
      </w:r>
      <w:r>
        <w:rPr>
          <w:rFonts w:hint="eastAsia" w:ascii="仿宋_GB2312" w:hAnsi="宋体" w:eastAsia="仿宋_GB2312" w:cs="仿宋_GB2312"/>
          <w:b/>
          <w:bCs/>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val="en-US" w:eastAsia="zh-CN" w:bidi="ar"/>
        </w:rPr>
        <w:t>基本要求</w:t>
      </w:r>
    </w:p>
    <w:p w14:paraId="2A7057A8">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1</w:t>
      </w:r>
      <w:r>
        <w:rPr>
          <w:rFonts w:hint="eastAsia" w:ascii="仿宋_GB2312" w:hAnsi="宋体" w:eastAsia="仿宋_GB2312" w:cs="仿宋_GB2312"/>
          <w:color w:val="auto"/>
          <w:kern w:val="0"/>
          <w:sz w:val="28"/>
          <w:szCs w:val="28"/>
          <w:highlight w:val="none"/>
          <w:lang w:bidi="ar"/>
        </w:rPr>
        <w:t>.</w:t>
      </w:r>
      <w:r>
        <w:rPr>
          <w:rFonts w:hint="eastAsia" w:ascii="仿宋_GB2312" w:hAnsi="宋体" w:eastAsia="仿宋_GB2312" w:cs="仿宋_GB2312"/>
          <w:color w:val="auto"/>
          <w:kern w:val="0"/>
          <w:sz w:val="28"/>
          <w:szCs w:val="28"/>
          <w:highlight w:val="none"/>
          <w:lang w:eastAsia="zh-CN" w:bidi="ar"/>
        </w:rPr>
        <w:t>投标人</w:t>
      </w:r>
      <w:r>
        <w:rPr>
          <w:rFonts w:ascii="仿宋_GB2312" w:hAnsi="宋体" w:eastAsia="仿宋_GB2312" w:cs="仿宋_GB2312"/>
          <w:color w:val="auto"/>
          <w:kern w:val="0"/>
          <w:sz w:val="28"/>
          <w:szCs w:val="28"/>
          <w:highlight w:val="none"/>
          <w:lang w:bidi="ar"/>
        </w:rPr>
        <w:t>应完全理解</w:t>
      </w:r>
      <w:r>
        <w:rPr>
          <w:rFonts w:hint="eastAsia" w:ascii="仿宋_GB2312" w:hAnsi="宋体" w:eastAsia="仿宋_GB2312" w:cs="仿宋_GB2312"/>
          <w:color w:val="auto"/>
          <w:kern w:val="0"/>
          <w:sz w:val="28"/>
          <w:szCs w:val="28"/>
          <w:highlight w:val="none"/>
          <w:lang w:eastAsia="zh-CN" w:bidi="ar"/>
        </w:rPr>
        <w:t>招标人</w:t>
      </w:r>
      <w:r>
        <w:rPr>
          <w:rFonts w:ascii="仿宋_GB2312" w:hAnsi="宋体" w:eastAsia="仿宋_GB2312" w:cs="仿宋_GB2312"/>
          <w:color w:val="auto"/>
          <w:kern w:val="0"/>
          <w:sz w:val="28"/>
          <w:szCs w:val="28"/>
          <w:highlight w:val="none"/>
          <w:lang w:bidi="ar"/>
        </w:rPr>
        <w:t>的需求，并保证全部响应</w:t>
      </w:r>
      <w:r>
        <w:rPr>
          <w:rFonts w:hint="eastAsia" w:ascii="仿宋_GB2312" w:hAnsi="宋体" w:eastAsia="仿宋_GB2312" w:cs="仿宋_GB2312"/>
          <w:color w:val="auto"/>
          <w:kern w:val="0"/>
          <w:sz w:val="28"/>
          <w:szCs w:val="28"/>
          <w:highlight w:val="none"/>
          <w:lang w:bidi="ar"/>
        </w:rPr>
        <w:t>。</w:t>
      </w:r>
    </w:p>
    <w:p w14:paraId="530978EB">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2</w:t>
      </w:r>
      <w:r>
        <w:rPr>
          <w:rFonts w:hint="eastAsia" w:ascii="仿宋_GB2312" w:hAnsi="宋体" w:eastAsia="仿宋_GB2312" w:cs="仿宋_GB2312"/>
          <w:color w:val="auto"/>
          <w:kern w:val="0"/>
          <w:sz w:val="28"/>
          <w:szCs w:val="28"/>
          <w:highlight w:val="none"/>
          <w:lang w:bidi="ar"/>
        </w:rPr>
        <w:t>.</w:t>
      </w:r>
      <w:r>
        <w:rPr>
          <w:rFonts w:hint="eastAsia" w:ascii="仿宋_GB2312" w:hAnsi="宋体" w:eastAsia="仿宋_GB2312" w:cs="仿宋_GB2312"/>
          <w:color w:val="auto"/>
          <w:kern w:val="0"/>
          <w:sz w:val="28"/>
          <w:szCs w:val="28"/>
          <w:highlight w:val="none"/>
          <w:lang w:eastAsia="zh-CN" w:bidi="ar"/>
        </w:rPr>
        <w:t>投标人</w:t>
      </w:r>
      <w:r>
        <w:rPr>
          <w:rFonts w:ascii="仿宋_GB2312" w:hAnsi="宋体" w:eastAsia="仿宋_GB2312" w:cs="仿宋_GB2312"/>
          <w:color w:val="auto"/>
          <w:kern w:val="0"/>
          <w:sz w:val="28"/>
          <w:szCs w:val="28"/>
          <w:highlight w:val="none"/>
          <w:lang w:bidi="ar"/>
        </w:rPr>
        <w:t>需保证所提交的产品不侵犯任何人的知识产权</w:t>
      </w:r>
      <w:r>
        <w:rPr>
          <w:rFonts w:hint="eastAsia" w:ascii="仿宋_GB2312" w:hAnsi="宋体" w:eastAsia="仿宋_GB2312" w:cs="仿宋_GB2312"/>
          <w:color w:val="auto"/>
          <w:kern w:val="0"/>
          <w:sz w:val="28"/>
          <w:szCs w:val="28"/>
          <w:highlight w:val="none"/>
          <w:lang w:bidi="ar"/>
        </w:rPr>
        <w:t>。</w:t>
      </w:r>
    </w:p>
    <w:p w14:paraId="4F84182B">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eastAsia" w:ascii="仿宋_GB2312" w:hAnsi="宋体" w:eastAsia="仿宋_GB2312" w:cs="仿宋_GB2312"/>
          <w:b/>
          <w:bCs/>
          <w:color w:val="auto"/>
          <w:kern w:val="0"/>
          <w:sz w:val="28"/>
          <w:szCs w:val="28"/>
          <w:highlight w:val="none"/>
          <w:lang w:val="en-US" w:eastAsia="zh-CN" w:bidi="ar"/>
        </w:rPr>
      </w:pPr>
      <w:r>
        <w:rPr>
          <w:rFonts w:hint="eastAsia" w:ascii="仿宋_GB2312" w:hAnsi="宋体" w:eastAsia="仿宋_GB2312" w:cs="仿宋_GB2312"/>
          <w:b/>
          <w:bCs/>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val="en-US" w:eastAsia="zh-CN" w:bidi="ar"/>
        </w:rPr>
        <w:t>二</w:t>
      </w:r>
      <w:r>
        <w:rPr>
          <w:rFonts w:hint="eastAsia" w:ascii="仿宋_GB2312" w:hAnsi="宋体" w:eastAsia="仿宋_GB2312" w:cs="仿宋_GB2312"/>
          <w:b/>
          <w:bCs/>
          <w:color w:val="auto"/>
          <w:kern w:val="0"/>
          <w:sz w:val="28"/>
          <w:szCs w:val="28"/>
          <w:highlight w:val="none"/>
          <w:lang w:eastAsia="zh-CN" w:bidi="ar"/>
        </w:rPr>
        <w:t>）</w:t>
      </w:r>
      <w:r>
        <w:rPr>
          <w:rFonts w:hint="eastAsia" w:ascii="仿宋_GB2312" w:hAnsi="宋体" w:eastAsia="仿宋_GB2312" w:cs="仿宋_GB2312"/>
          <w:b/>
          <w:bCs/>
          <w:color w:val="auto"/>
          <w:kern w:val="0"/>
          <w:sz w:val="28"/>
          <w:szCs w:val="28"/>
          <w:highlight w:val="none"/>
          <w:lang w:val="en-US" w:eastAsia="zh-CN" w:bidi="ar"/>
        </w:rPr>
        <w:t>质量技术要求和评价标准</w:t>
      </w:r>
    </w:p>
    <w:p w14:paraId="663AA6EE">
      <w:pPr>
        <w:keepNext w:val="0"/>
        <w:keepLines w:val="0"/>
        <w:pageBreakBefore w:val="0"/>
        <w:widowControl w:val="0"/>
        <w:kinsoku/>
        <w:wordWrap/>
        <w:overflowPunct/>
        <w:topLinePunct w:val="0"/>
        <w:autoSpaceDE/>
        <w:autoSpaceDN/>
        <w:bidi w:val="0"/>
        <w:adjustRightInd/>
        <w:snapToGrid/>
        <w:spacing w:after="170" w:line="460" w:lineRule="exact"/>
        <w:ind w:left="0" w:leftChars="0" w:right="0" w:rightChars="0" w:firstLine="600" w:firstLineChars="0"/>
        <w:jc w:val="both"/>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1.采购设备名称</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722"/>
        <w:gridCol w:w="2394"/>
        <w:gridCol w:w="1484"/>
        <w:gridCol w:w="2521"/>
      </w:tblGrid>
      <w:tr w14:paraId="01D2F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892" w:type="dxa"/>
            <w:noWrap w:val="0"/>
            <w:vAlign w:val="bottom"/>
          </w:tcPr>
          <w:p w14:paraId="1520AE0F">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序号</w:t>
            </w:r>
          </w:p>
        </w:tc>
        <w:tc>
          <w:tcPr>
            <w:tcW w:w="1722" w:type="dxa"/>
            <w:noWrap w:val="0"/>
            <w:vAlign w:val="center"/>
          </w:tcPr>
          <w:p w14:paraId="6094528E">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设备名称</w:t>
            </w:r>
          </w:p>
        </w:tc>
        <w:tc>
          <w:tcPr>
            <w:tcW w:w="2394" w:type="dxa"/>
            <w:noWrap w:val="0"/>
            <w:vAlign w:val="center"/>
          </w:tcPr>
          <w:p w14:paraId="0E2A57BC">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交货时间</w:t>
            </w:r>
          </w:p>
        </w:tc>
        <w:tc>
          <w:tcPr>
            <w:tcW w:w="1484" w:type="dxa"/>
            <w:noWrap w:val="0"/>
            <w:vAlign w:val="center"/>
          </w:tcPr>
          <w:p w14:paraId="7BD6E2A7">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交货地点</w:t>
            </w:r>
          </w:p>
        </w:tc>
        <w:tc>
          <w:tcPr>
            <w:tcW w:w="2521" w:type="dxa"/>
            <w:noWrap w:val="0"/>
            <w:vAlign w:val="center"/>
          </w:tcPr>
          <w:p w14:paraId="66A3F8AE">
            <w:pPr>
              <w:keepNext w:val="0"/>
              <w:keepLines w:val="0"/>
              <w:pageBreakBefore w:val="0"/>
              <w:widowControl/>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备注</w:t>
            </w:r>
          </w:p>
        </w:tc>
      </w:tr>
      <w:tr w14:paraId="74572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892" w:type="dxa"/>
            <w:noWrap w:val="0"/>
            <w:vAlign w:val="center"/>
          </w:tcPr>
          <w:p w14:paraId="1F99DCCE">
            <w:pPr>
              <w:keepNext w:val="0"/>
              <w:keepLines w:val="0"/>
              <w:pageBreakBefore w:val="0"/>
              <w:tabs>
                <w:tab w:val="left" w:pos="900"/>
              </w:tabs>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1</w:t>
            </w:r>
          </w:p>
        </w:tc>
        <w:tc>
          <w:tcPr>
            <w:tcW w:w="1722" w:type="dxa"/>
            <w:noWrap w:val="0"/>
            <w:vAlign w:val="center"/>
          </w:tcPr>
          <w:p w14:paraId="02DAC00F">
            <w:pPr>
              <w:keepNext w:val="0"/>
              <w:keepLines w:val="0"/>
              <w:pageBreakBefore w:val="0"/>
              <w:tabs>
                <w:tab w:val="left" w:pos="900"/>
              </w:tabs>
              <w:kinsoku/>
              <w:wordWrap/>
              <w:overflowPunct/>
              <w:topLinePunct w:val="0"/>
              <w:autoSpaceDE/>
              <w:autoSpaceDN/>
              <w:bidi w:val="0"/>
              <w:spacing w:line="360" w:lineRule="auto"/>
              <w:jc w:val="center"/>
              <w:textAlignment w:val="auto"/>
              <w:outlineLvl w:val="9"/>
              <w:rPr>
                <w:rFonts w:hint="default"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手持PDA设备及备用电池</w:t>
            </w:r>
          </w:p>
        </w:tc>
        <w:tc>
          <w:tcPr>
            <w:tcW w:w="2394" w:type="dxa"/>
            <w:noWrap w:val="0"/>
            <w:vAlign w:val="center"/>
          </w:tcPr>
          <w:p w14:paraId="5C6ABD1E">
            <w:pPr>
              <w:keepNext w:val="0"/>
              <w:keepLines w:val="0"/>
              <w:pageBreakBefore w:val="0"/>
              <w:tabs>
                <w:tab w:val="left" w:pos="900"/>
              </w:tabs>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合同签订生效后15日内</w:t>
            </w:r>
          </w:p>
        </w:tc>
        <w:tc>
          <w:tcPr>
            <w:tcW w:w="1484" w:type="dxa"/>
            <w:noWrap w:val="0"/>
            <w:vAlign w:val="center"/>
          </w:tcPr>
          <w:p w14:paraId="1355C183">
            <w:pPr>
              <w:keepNext w:val="0"/>
              <w:keepLines w:val="0"/>
              <w:pageBreakBefore w:val="0"/>
              <w:tabs>
                <w:tab w:val="left" w:pos="900"/>
              </w:tabs>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指定地点</w:t>
            </w:r>
          </w:p>
        </w:tc>
        <w:tc>
          <w:tcPr>
            <w:tcW w:w="2521" w:type="dxa"/>
            <w:noWrap w:val="0"/>
            <w:vAlign w:val="center"/>
          </w:tcPr>
          <w:p w14:paraId="2A5561CC">
            <w:pPr>
              <w:keepNext w:val="0"/>
              <w:keepLines w:val="0"/>
              <w:pageBreakBefore w:val="0"/>
              <w:tabs>
                <w:tab w:val="left" w:pos="900"/>
              </w:tabs>
              <w:kinsoku/>
              <w:wordWrap/>
              <w:overflowPunct/>
              <w:topLinePunct w:val="0"/>
              <w:autoSpaceDE/>
              <w:autoSpaceDN/>
              <w:bidi w:val="0"/>
              <w:spacing w:line="360" w:lineRule="auto"/>
              <w:jc w:val="center"/>
              <w:textAlignment w:val="auto"/>
              <w:outlineLvl w:val="9"/>
              <w:rPr>
                <w:rFonts w:hint="eastAsia" w:ascii="仿宋_GB2312" w:hAnsi="宋体" w:eastAsia="仿宋_GB2312" w:cs="仿宋_GB2312"/>
                <w:color w:val="auto"/>
                <w:kern w:val="0"/>
                <w:sz w:val="28"/>
                <w:szCs w:val="28"/>
                <w:highlight w:val="none"/>
                <w:lang w:val="en-US" w:eastAsia="zh-CN" w:bidi="ar"/>
              </w:rPr>
            </w:pPr>
          </w:p>
        </w:tc>
      </w:tr>
    </w:tbl>
    <w:p w14:paraId="795C2BBF">
      <w:pPr>
        <w:spacing w:after="50" w:line="460" w:lineRule="exact"/>
        <w:rPr>
          <w:rFonts w:hint="eastAsia" w:ascii="仿宋_GB2312" w:hAnsi="宋体" w:eastAsia="仿宋_GB2312" w:cs="仿宋_GB2312"/>
          <w:color w:val="auto"/>
          <w:kern w:val="0"/>
          <w:sz w:val="28"/>
          <w:szCs w:val="28"/>
          <w:highlight w:val="none"/>
          <w:lang w:val="en-US" w:eastAsia="zh-CN" w:bidi="ar"/>
        </w:rPr>
      </w:pPr>
    </w:p>
    <w:p w14:paraId="232210D9">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eastAsia" w:ascii="仿宋_GB2312" w:hAnsi="宋体" w:eastAsia="仿宋_GB2312" w:cs="仿宋_GB2312"/>
          <w:color w:val="auto"/>
          <w:kern w:val="0"/>
          <w:sz w:val="28"/>
          <w:szCs w:val="28"/>
          <w:highlight w:val="none"/>
          <w:lang w:val="en-US" w:eastAsia="zh-CN" w:bidi="ar"/>
        </w:rPr>
      </w:pPr>
    </w:p>
    <w:p w14:paraId="7FF611C9">
      <w:pPr>
        <w:keepNext w:val="0"/>
        <w:keepLines w:val="0"/>
        <w:pageBreakBefore w:val="0"/>
        <w:widowControl w:val="0"/>
        <w:kinsoku/>
        <w:wordWrap/>
        <w:overflowPunct/>
        <w:topLinePunct w:val="0"/>
        <w:autoSpaceDE/>
        <w:autoSpaceDN/>
        <w:bidi w:val="0"/>
        <w:adjustRightInd/>
        <w:snapToGrid/>
        <w:spacing w:after="170" w:line="460" w:lineRule="exact"/>
        <w:ind w:left="0" w:leftChars="0" w:right="0" w:rightChars="0" w:firstLine="600" w:firstLineChars="0"/>
        <w:jc w:val="both"/>
        <w:textAlignment w:val="auto"/>
        <w:outlineLvl w:val="9"/>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2.质量技术要求、配置标准参照下表要求。</w:t>
      </w:r>
    </w:p>
    <w:tbl>
      <w:tblPr>
        <w:tblStyle w:val="13"/>
        <w:tblW w:w="10175" w:type="dxa"/>
        <w:tblInd w:w="-11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277"/>
        <w:gridCol w:w="7398"/>
      </w:tblGrid>
      <w:tr w14:paraId="1CCC2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2F873043">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序号</w:t>
            </w:r>
          </w:p>
        </w:tc>
        <w:tc>
          <w:tcPr>
            <w:tcW w:w="1277" w:type="dxa"/>
            <w:vAlign w:val="bottom"/>
          </w:tcPr>
          <w:p w14:paraId="062F58C7">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项目</w:t>
            </w:r>
          </w:p>
        </w:tc>
        <w:tc>
          <w:tcPr>
            <w:tcW w:w="7398" w:type="dxa"/>
          </w:tcPr>
          <w:p w14:paraId="3A7CC150">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参数</w:t>
            </w:r>
          </w:p>
        </w:tc>
      </w:tr>
      <w:tr w14:paraId="3AB1F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49D9F7AC">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w:t>
            </w:r>
          </w:p>
        </w:tc>
        <w:tc>
          <w:tcPr>
            <w:tcW w:w="1277" w:type="dxa"/>
          </w:tcPr>
          <w:p w14:paraId="2FF3A9B3">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操作系统</w:t>
            </w:r>
          </w:p>
        </w:tc>
        <w:tc>
          <w:tcPr>
            <w:tcW w:w="7398" w:type="dxa"/>
          </w:tcPr>
          <w:p w14:paraId="716B7CD3">
            <w:pPr>
              <w:jc w:val="left"/>
              <w:rPr>
                <w:rFonts w:hint="default" w:ascii="Times New Roman" w:hAnsi="Times New Roman" w:eastAsia="宋体" w:cs="Times New Roman"/>
                <w:color w:val="auto"/>
                <w:kern w:val="0"/>
                <w:sz w:val="20"/>
                <w:lang w:val="en-US" w:eastAsia="zh-CN" w:bidi="ar"/>
              </w:rPr>
            </w:pPr>
            <w:r>
              <w:rPr>
                <w:rFonts w:hint="eastAsia" w:ascii="宋体" w:hAnsi="宋体" w:eastAsia="宋体" w:cs="宋体"/>
                <w:color w:val="auto"/>
                <w:kern w:val="0"/>
                <w:sz w:val="20"/>
                <w:szCs w:val="21"/>
                <w:lang w:bidi="ar"/>
              </w:rPr>
              <w:t>安卓8.0及以上</w:t>
            </w:r>
            <w:r>
              <w:rPr>
                <w:rFonts w:hint="eastAsia" w:ascii="宋体" w:hAnsi="宋体" w:eastAsia="宋体" w:cs="宋体"/>
                <w:color w:val="auto"/>
                <w:kern w:val="0"/>
                <w:sz w:val="20"/>
                <w:szCs w:val="21"/>
                <w:lang w:val="en-US" w:eastAsia="zh-CN" w:bidi="ar"/>
              </w:rPr>
              <w:t>版本</w:t>
            </w:r>
            <w:r>
              <w:rPr>
                <w:rFonts w:hint="eastAsia" w:ascii="宋体" w:hAnsi="宋体" w:eastAsia="宋体" w:cs="宋体"/>
                <w:color w:val="auto"/>
                <w:kern w:val="0"/>
                <w:sz w:val="20"/>
                <w:szCs w:val="21"/>
                <w:lang w:bidi="ar"/>
              </w:rPr>
              <w:t>操作系统</w:t>
            </w:r>
            <w:r>
              <w:rPr>
                <w:rFonts w:hint="eastAsia" w:ascii="宋体" w:hAnsi="宋体" w:eastAsia="宋体" w:cs="宋体"/>
                <w:color w:val="auto"/>
                <w:kern w:val="0"/>
                <w:sz w:val="20"/>
                <w:szCs w:val="21"/>
                <w:lang w:eastAsia="zh-CN" w:bidi="ar"/>
              </w:rPr>
              <w:t>，</w:t>
            </w:r>
            <w:r>
              <w:rPr>
                <w:rFonts w:hint="eastAsia" w:ascii="宋体" w:hAnsi="宋体" w:eastAsia="宋体" w:cs="宋体"/>
                <w:color w:val="auto"/>
                <w:kern w:val="0"/>
                <w:sz w:val="20"/>
                <w:szCs w:val="21"/>
                <w:lang w:val="en-US" w:eastAsia="zh-CN" w:bidi="ar"/>
              </w:rPr>
              <w:t>支持打印测试、硬件测试、工厂调试等功能</w:t>
            </w:r>
          </w:p>
        </w:tc>
      </w:tr>
      <w:tr w14:paraId="3A337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34EC7173">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2</w:t>
            </w:r>
          </w:p>
        </w:tc>
        <w:tc>
          <w:tcPr>
            <w:tcW w:w="1277" w:type="dxa"/>
          </w:tcPr>
          <w:p w14:paraId="35F0B580">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处理器</w:t>
            </w:r>
          </w:p>
        </w:tc>
        <w:tc>
          <w:tcPr>
            <w:tcW w:w="7398" w:type="dxa"/>
          </w:tcPr>
          <w:p w14:paraId="7979AF70">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（1）CortexA7或者同等及更优性能的CPU</w:t>
            </w:r>
          </w:p>
          <w:p w14:paraId="588E3779">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（2）四核主频1.3GHz及以上</w:t>
            </w:r>
          </w:p>
        </w:tc>
      </w:tr>
      <w:tr w14:paraId="4B6BA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66F702D2">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3</w:t>
            </w:r>
          </w:p>
        </w:tc>
        <w:tc>
          <w:tcPr>
            <w:tcW w:w="1277" w:type="dxa"/>
          </w:tcPr>
          <w:p w14:paraId="4EF07D29">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内存</w:t>
            </w:r>
          </w:p>
        </w:tc>
        <w:tc>
          <w:tcPr>
            <w:tcW w:w="7398" w:type="dxa"/>
          </w:tcPr>
          <w:p w14:paraId="4C818C46">
            <w:pPr>
              <w:jc w:val="left"/>
              <w:rPr>
                <w:rFonts w:ascii="Times New Roman" w:hAnsi="Times New Roman" w:eastAsia="宋体" w:cs="Times New Roman"/>
                <w:color w:val="auto"/>
                <w:kern w:val="0"/>
                <w:sz w:val="20"/>
                <w:lang w:bidi="ar"/>
              </w:rPr>
            </w:pPr>
            <w:r>
              <w:rPr>
                <w:rFonts w:hint="eastAsia" w:ascii="宋体" w:hAnsi="宋体" w:eastAsia="宋体" w:cs="宋体"/>
                <w:color w:val="auto"/>
                <w:kern w:val="0"/>
                <w:sz w:val="20"/>
                <w:szCs w:val="21"/>
                <w:lang w:bidi="ar"/>
              </w:rPr>
              <w:t>16G(FLASH)</w:t>
            </w:r>
            <w:r>
              <w:rPr>
                <w:rFonts w:hint="eastAsia" w:ascii="宋体" w:hAnsi="宋体" w:eastAsia="宋体" w:cs="宋体"/>
                <w:color w:val="auto"/>
                <w:kern w:val="0"/>
                <w:sz w:val="20"/>
                <w:szCs w:val="21"/>
                <w:lang w:val="en-US" w:eastAsia="zh-CN" w:bidi="ar"/>
              </w:rPr>
              <w:t>(含)</w:t>
            </w:r>
            <w:r>
              <w:rPr>
                <w:rFonts w:hint="eastAsia" w:ascii="宋体" w:hAnsi="宋体" w:eastAsia="宋体" w:cs="宋体"/>
                <w:color w:val="auto"/>
                <w:kern w:val="0"/>
                <w:sz w:val="20"/>
                <w:szCs w:val="21"/>
                <w:lang w:bidi="ar"/>
              </w:rPr>
              <w:t>+2G(SDRAM)</w:t>
            </w:r>
            <w:r>
              <w:rPr>
                <w:rFonts w:hint="eastAsia" w:ascii="宋体" w:hAnsi="宋体" w:eastAsia="宋体" w:cs="宋体"/>
                <w:color w:val="auto"/>
                <w:kern w:val="0"/>
                <w:sz w:val="20"/>
                <w:szCs w:val="21"/>
                <w:lang w:val="en-US" w:eastAsia="zh-CN" w:bidi="ar"/>
              </w:rPr>
              <w:t>(含)</w:t>
            </w:r>
            <w:r>
              <w:rPr>
                <w:rFonts w:hint="eastAsia" w:ascii="宋体" w:hAnsi="宋体" w:eastAsia="宋体" w:cs="宋体"/>
                <w:color w:val="auto"/>
                <w:kern w:val="0"/>
                <w:sz w:val="20"/>
                <w:szCs w:val="21"/>
                <w:lang w:bidi="ar"/>
              </w:rPr>
              <w:t>以上</w:t>
            </w:r>
          </w:p>
        </w:tc>
      </w:tr>
      <w:tr w14:paraId="1198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29DC4943">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4</w:t>
            </w:r>
          </w:p>
        </w:tc>
        <w:tc>
          <w:tcPr>
            <w:tcW w:w="1277" w:type="dxa"/>
          </w:tcPr>
          <w:p w14:paraId="75E7CB0D">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通讯</w:t>
            </w:r>
          </w:p>
        </w:tc>
        <w:tc>
          <w:tcPr>
            <w:tcW w:w="7398" w:type="dxa"/>
          </w:tcPr>
          <w:p w14:paraId="3898861F">
            <w:pPr>
              <w:jc w:val="left"/>
              <w:rPr>
                <w:rFonts w:hint="eastAsia"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4G全网通，向下兼容3G和2G，支持实体标准SIM卡</w:t>
            </w:r>
          </w:p>
          <w:p w14:paraId="0C4578D0">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Wi-Fi通讯</w:t>
            </w:r>
            <w:r>
              <w:rPr>
                <w:rFonts w:hint="eastAsia" w:ascii="Times New Roman" w:hAnsi="Times New Roman" w:eastAsia="宋体" w:cs="Times New Roman"/>
                <w:color w:val="auto"/>
                <w:kern w:val="0"/>
                <w:sz w:val="20"/>
                <w:lang w:eastAsia="zh-CN" w:bidi="ar"/>
              </w:rPr>
              <w:t>；</w:t>
            </w:r>
            <w:r>
              <w:rPr>
                <w:rFonts w:hint="eastAsia" w:ascii="Times New Roman" w:hAnsi="Times New Roman" w:eastAsia="宋体" w:cs="Times New Roman"/>
                <w:color w:val="auto"/>
                <w:kern w:val="0"/>
                <w:sz w:val="20"/>
                <w:lang w:bidi="ar"/>
              </w:rPr>
              <w:t>支持蓝牙</w:t>
            </w:r>
          </w:p>
        </w:tc>
      </w:tr>
      <w:tr w14:paraId="3EA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433361AE">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5</w:t>
            </w:r>
          </w:p>
        </w:tc>
        <w:tc>
          <w:tcPr>
            <w:tcW w:w="1277" w:type="dxa"/>
          </w:tcPr>
          <w:p w14:paraId="4792440D">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屏幕</w:t>
            </w:r>
          </w:p>
        </w:tc>
        <w:tc>
          <w:tcPr>
            <w:tcW w:w="7398" w:type="dxa"/>
          </w:tcPr>
          <w:p w14:paraId="188D4465">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（1）5寸以上（含），电容触摸屏，支持多点触控；</w:t>
            </w:r>
          </w:p>
          <w:p w14:paraId="3A53BD33">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（2）支持电子签名；</w:t>
            </w:r>
          </w:p>
          <w:p w14:paraId="444CCF22">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（3）可显示图形文件；</w:t>
            </w:r>
          </w:p>
          <w:p w14:paraId="1CA57EE3">
            <w:pPr>
              <w:jc w:val="left"/>
              <w:rPr>
                <w:rFonts w:ascii="Times New Roman" w:hAnsi="Times New Roman" w:eastAsia="宋体" w:cs="Times New Roman"/>
                <w:color w:val="auto"/>
                <w:kern w:val="0"/>
                <w:sz w:val="20"/>
                <w:lang w:bidi="ar"/>
              </w:rPr>
            </w:pPr>
            <w:r>
              <w:rPr>
                <w:rFonts w:hint="eastAsia" w:ascii="宋体" w:hAnsi="宋体" w:eastAsia="宋体" w:cs="宋体"/>
                <w:color w:val="auto"/>
                <w:kern w:val="0"/>
                <w:sz w:val="20"/>
                <w:szCs w:val="21"/>
                <w:lang w:bidi="ar"/>
              </w:rPr>
              <w:t>（4）应可显示ASCII可视字符，汉字显示应符合国家标准GB/T2312汉字,能显示4行以上（包括4行）汉字，每行不少于8个汉字。</w:t>
            </w:r>
          </w:p>
        </w:tc>
      </w:tr>
      <w:tr w14:paraId="29EA3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59D338F2">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6</w:t>
            </w:r>
          </w:p>
        </w:tc>
        <w:tc>
          <w:tcPr>
            <w:tcW w:w="1277" w:type="dxa"/>
          </w:tcPr>
          <w:p w14:paraId="36F90E36">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摄像头</w:t>
            </w:r>
          </w:p>
        </w:tc>
        <w:tc>
          <w:tcPr>
            <w:tcW w:w="7398" w:type="dxa"/>
          </w:tcPr>
          <w:p w14:paraId="28CC03A0">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后置500万像素及以上，自动对焦，带闪光灯</w:t>
            </w:r>
          </w:p>
          <w:p w14:paraId="4062DBDA">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支持扫码（</w:t>
            </w:r>
            <w:r>
              <w:rPr>
                <w:rFonts w:hint="eastAsia" w:ascii="宋体" w:hAnsi="宋体" w:eastAsia="宋体" w:cs="宋体"/>
                <w:color w:val="auto"/>
                <w:kern w:val="0"/>
                <w:sz w:val="20"/>
                <w:szCs w:val="21"/>
              </w:rPr>
              <w:t>主流的一维和二维码</w:t>
            </w:r>
            <w:r>
              <w:rPr>
                <w:rFonts w:hint="eastAsia" w:ascii="Times New Roman" w:hAnsi="Times New Roman" w:eastAsia="宋体" w:cs="Times New Roman"/>
                <w:color w:val="auto"/>
                <w:kern w:val="0"/>
                <w:sz w:val="20"/>
                <w:lang w:bidi="ar"/>
              </w:rPr>
              <w:t>）</w:t>
            </w:r>
          </w:p>
        </w:tc>
      </w:tr>
      <w:tr w14:paraId="288F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72F08651">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7</w:t>
            </w:r>
          </w:p>
        </w:tc>
        <w:tc>
          <w:tcPr>
            <w:tcW w:w="1277" w:type="dxa"/>
          </w:tcPr>
          <w:p w14:paraId="2E461589">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定位</w:t>
            </w:r>
          </w:p>
        </w:tc>
        <w:tc>
          <w:tcPr>
            <w:tcW w:w="7398" w:type="dxa"/>
          </w:tcPr>
          <w:p w14:paraId="43974F78">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内置GPS</w:t>
            </w:r>
          </w:p>
        </w:tc>
      </w:tr>
      <w:tr w14:paraId="11AF2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4E2ED472">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8</w:t>
            </w:r>
          </w:p>
        </w:tc>
        <w:tc>
          <w:tcPr>
            <w:tcW w:w="1277" w:type="dxa"/>
          </w:tcPr>
          <w:p w14:paraId="55B8BF43">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热敏打印机</w:t>
            </w:r>
          </w:p>
        </w:tc>
        <w:tc>
          <w:tcPr>
            <w:tcW w:w="7398" w:type="dxa"/>
          </w:tcPr>
          <w:p w14:paraId="4E936ED8">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（1）打印机采用热敏纸记录式打印机；</w:t>
            </w:r>
          </w:p>
          <w:p w14:paraId="0D1D0EF4">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（2）能够打印可显示的ASCII字符或汉字；</w:t>
            </w:r>
          </w:p>
          <w:p w14:paraId="6BE6F69F">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（3）无故障打印长度不少于5万米；</w:t>
            </w:r>
          </w:p>
          <w:p w14:paraId="58E0138A">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（4）打印速度不低于16行/秒；</w:t>
            </w:r>
          </w:p>
          <w:p w14:paraId="5D13EA38">
            <w:pPr>
              <w:adjustRightInd w:val="0"/>
              <w:snapToGrid w:val="0"/>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（5）纸盒内直径:30mm，纸宽：58mm±0.5mm；</w:t>
            </w:r>
          </w:p>
          <w:p w14:paraId="7BA784E5">
            <w:pPr>
              <w:jc w:val="left"/>
              <w:rPr>
                <w:rFonts w:ascii="Times New Roman" w:hAnsi="Times New Roman" w:eastAsia="宋体" w:cs="Times New Roman"/>
                <w:color w:val="auto"/>
                <w:kern w:val="0"/>
                <w:sz w:val="20"/>
                <w:lang w:bidi="ar"/>
              </w:rPr>
            </w:pPr>
            <w:r>
              <w:rPr>
                <w:rFonts w:hint="eastAsia" w:ascii="宋体" w:hAnsi="宋体" w:eastAsia="宋体" w:cs="宋体"/>
                <w:color w:val="auto"/>
                <w:kern w:val="0"/>
                <w:sz w:val="20"/>
                <w:szCs w:val="21"/>
                <w:lang w:bidi="ar"/>
              </w:rPr>
              <w:t>（6）支持图形文件打印。</w:t>
            </w:r>
          </w:p>
        </w:tc>
      </w:tr>
      <w:tr w14:paraId="36467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1767AC44">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9</w:t>
            </w:r>
          </w:p>
        </w:tc>
        <w:tc>
          <w:tcPr>
            <w:tcW w:w="1277" w:type="dxa"/>
          </w:tcPr>
          <w:p w14:paraId="4758606B">
            <w:pPr>
              <w:rPr>
                <w:rFonts w:hint="eastAsia" w:ascii="Times New Roman" w:hAnsi="Times New Roman" w:eastAsia="宋体" w:cs="Times New Roman"/>
                <w:color w:val="auto"/>
                <w:kern w:val="0"/>
                <w:sz w:val="20"/>
                <w:lang w:eastAsia="zh-CN" w:bidi="ar"/>
              </w:rPr>
            </w:pPr>
            <w:r>
              <w:rPr>
                <w:rFonts w:hint="eastAsia" w:ascii="Times New Roman" w:hAnsi="Times New Roman" w:eastAsia="宋体" w:cs="Times New Roman"/>
                <w:color w:val="auto"/>
                <w:kern w:val="0"/>
                <w:sz w:val="20"/>
                <w:lang w:bidi="ar"/>
              </w:rPr>
              <w:t>条码</w:t>
            </w:r>
            <w:r>
              <w:rPr>
                <w:rFonts w:hint="eastAsia" w:ascii="Times New Roman" w:hAnsi="Times New Roman" w:eastAsia="宋体" w:cs="Times New Roman"/>
                <w:color w:val="auto"/>
                <w:kern w:val="0"/>
                <w:sz w:val="20"/>
                <w:lang w:val="en-US" w:eastAsia="zh-CN" w:bidi="ar"/>
              </w:rPr>
              <w:t>扫码</w:t>
            </w:r>
          </w:p>
        </w:tc>
        <w:tc>
          <w:tcPr>
            <w:tcW w:w="7398" w:type="dxa"/>
          </w:tcPr>
          <w:p w14:paraId="0202C655">
            <w:pPr>
              <w:adjustRightInd w:val="0"/>
              <w:snapToGrid w:val="0"/>
              <w:jc w:val="left"/>
              <w:rPr>
                <w:rFonts w:ascii="宋体" w:hAnsi="宋体" w:eastAsia="宋体" w:cs="宋体"/>
                <w:color w:val="auto"/>
                <w:szCs w:val="21"/>
              </w:rPr>
            </w:pPr>
            <w:r>
              <w:rPr>
                <w:rFonts w:hint="eastAsia" w:ascii="Times New Roman" w:hAnsi="Times New Roman" w:eastAsia="宋体" w:cs="Times New Roman"/>
                <w:color w:val="auto"/>
                <w:kern w:val="0"/>
                <w:sz w:val="20"/>
                <w:lang w:bidi="ar"/>
              </w:rPr>
              <w:t>可选专业扫描引擎</w:t>
            </w:r>
            <w:r>
              <w:rPr>
                <w:rFonts w:hint="eastAsia" w:ascii="Times New Roman" w:hAnsi="Times New Roman" w:eastAsia="宋体" w:cs="Times New Roman"/>
                <w:color w:val="auto"/>
                <w:kern w:val="0"/>
                <w:sz w:val="20"/>
                <w:lang w:eastAsia="zh-CN" w:bidi="ar"/>
              </w:rPr>
              <w:t>，</w:t>
            </w:r>
            <w:r>
              <w:rPr>
                <w:rFonts w:hint="eastAsia" w:ascii="宋体" w:hAnsi="宋体" w:eastAsia="宋体" w:cs="宋体"/>
                <w:color w:val="auto"/>
                <w:szCs w:val="21"/>
              </w:rPr>
              <w:t>持主流的一维和二维码，支持纸质、屏幕扫码；</w:t>
            </w:r>
          </w:p>
          <w:p w14:paraId="4286B71F">
            <w:pPr>
              <w:adjustRightInd w:val="0"/>
              <w:snapToGrid w:val="0"/>
              <w:jc w:val="left"/>
              <w:rPr>
                <w:rFonts w:ascii="宋体" w:hAnsi="宋体" w:eastAsia="宋体" w:cs="宋体"/>
                <w:color w:val="auto"/>
                <w:szCs w:val="21"/>
              </w:rPr>
            </w:pPr>
            <w:r>
              <w:rPr>
                <w:rFonts w:hint="eastAsia" w:ascii="宋体" w:hAnsi="宋体" w:eastAsia="宋体" w:cs="宋体"/>
                <w:color w:val="auto"/>
                <w:szCs w:val="21"/>
              </w:rPr>
              <w:t>支持国际通用的一维条码，如Code128、Code 93、GS1等条码扫描</w:t>
            </w:r>
          </w:p>
          <w:p w14:paraId="424553F9">
            <w:pPr>
              <w:jc w:val="left"/>
              <w:rPr>
                <w:rFonts w:hint="eastAsia" w:ascii="Times New Roman" w:hAnsi="Times New Roman" w:eastAsia="宋体" w:cs="Times New Roman"/>
                <w:color w:val="auto"/>
                <w:kern w:val="0"/>
                <w:sz w:val="20"/>
                <w:lang w:val="en-US" w:eastAsia="zh-CN" w:bidi="ar"/>
              </w:rPr>
            </w:pPr>
            <w:r>
              <w:rPr>
                <w:rFonts w:hint="eastAsia" w:ascii="宋体" w:hAnsi="宋体" w:eastAsia="宋体" w:cs="宋体"/>
                <w:color w:val="auto"/>
                <w:szCs w:val="21"/>
              </w:rPr>
              <w:t>支持国际通用的二维条码，如QR，Data Matrix</w:t>
            </w:r>
            <w:r>
              <w:rPr>
                <w:rFonts w:hint="eastAsia" w:ascii="宋体" w:hAnsi="宋体" w:eastAsia="宋体" w:cs="宋体"/>
                <w:color w:val="auto"/>
                <w:szCs w:val="21"/>
                <w:lang w:val="en-US" w:eastAsia="zh-CN"/>
              </w:rPr>
              <w:t>等</w:t>
            </w:r>
          </w:p>
        </w:tc>
      </w:tr>
      <w:tr w14:paraId="717F0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5DF40EBB">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10</w:t>
            </w:r>
          </w:p>
        </w:tc>
        <w:tc>
          <w:tcPr>
            <w:tcW w:w="1277" w:type="dxa"/>
          </w:tcPr>
          <w:p w14:paraId="3B048BE7">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支付交易</w:t>
            </w:r>
          </w:p>
        </w:tc>
        <w:tc>
          <w:tcPr>
            <w:tcW w:w="7398" w:type="dxa"/>
          </w:tcPr>
          <w:p w14:paraId="4AD5181D">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支持扫码支付、磁条卡、IC卡，并支持PBOC认证、EMV认证</w:t>
            </w:r>
          </w:p>
        </w:tc>
      </w:tr>
      <w:tr w14:paraId="63030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455BAE9D">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11</w:t>
            </w:r>
          </w:p>
        </w:tc>
        <w:tc>
          <w:tcPr>
            <w:tcW w:w="1277" w:type="dxa"/>
          </w:tcPr>
          <w:p w14:paraId="40BC6E25">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安全支付</w:t>
            </w:r>
          </w:p>
        </w:tc>
        <w:tc>
          <w:tcPr>
            <w:tcW w:w="7398" w:type="dxa"/>
          </w:tcPr>
          <w:p w14:paraId="6D33B258">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支持独立安全加密芯片、支持安全加密算法并支持国密认证</w:t>
            </w:r>
          </w:p>
        </w:tc>
      </w:tr>
      <w:tr w14:paraId="7B9F0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33B6327F">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12</w:t>
            </w:r>
          </w:p>
        </w:tc>
        <w:tc>
          <w:tcPr>
            <w:tcW w:w="1277" w:type="dxa"/>
          </w:tcPr>
          <w:p w14:paraId="52198E9E">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电池</w:t>
            </w:r>
          </w:p>
        </w:tc>
        <w:tc>
          <w:tcPr>
            <w:tcW w:w="7398" w:type="dxa"/>
          </w:tcPr>
          <w:p w14:paraId="5F448DD5">
            <w:pPr>
              <w:jc w:val="left"/>
              <w:rPr>
                <w:rFonts w:ascii="Times New Roman" w:hAnsi="Times New Roman" w:eastAsia="宋体" w:cs="Times New Roman"/>
                <w:color w:val="auto"/>
                <w:kern w:val="0"/>
                <w:sz w:val="20"/>
                <w:lang w:bidi="ar"/>
              </w:rPr>
            </w:pPr>
            <w:r>
              <w:rPr>
                <w:rFonts w:hint="eastAsia" w:ascii="宋体" w:hAnsi="宋体" w:eastAsia="宋体" w:cs="宋体"/>
                <w:color w:val="auto"/>
                <w:kern w:val="0"/>
                <w:sz w:val="20"/>
                <w:szCs w:val="21"/>
                <w:lang w:val="en-US" w:eastAsia="zh-CN" w:bidi="ar"/>
              </w:rPr>
              <w:t>18.5Wh电池能量</w:t>
            </w:r>
            <w:r>
              <w:rPr>
                <w:rFonts w:hint="eastAsia" w:ascii="宋体" w:hAnsi="宋体" w:eastAsia="宋体" w:cs="宋体"/>
                <w:color w:val="auto"/>
                <w:kern w:val="0"/>
                <w:sz w:val="20"/>
                <w:szCs w:val="21"/>
                <w:lang w:bidi="ar"/>
              </w:rPr>
              <w:t>或以上</w:t>
            </w:r>
            <w:r>
              <w:rPr>
                <w:rFonts w:hint="eastAsia" w:ascii="宋体" w:hAnsi="宋体" w:eastAsia="宋体" w:cs="宋体"/>
                <w:color w:val="auto"/>
                <w:kern w:val="0"/>
                <w:sz w:val="20"/>
                <w:szCs w:val="21"/>
                <w:lang w:eastAsia="zh-CN" w:bidi="ar"/>
              </w:rPr>
              <w:t>，</w:t>
            </w:r>
            <w:r>
              <w:rPr>
                <w:rFonts w:hint="eastAsia" w:ascii="宋体" w:hAnsi="宋体" w:eastAsia="宋体" w:cs="宋体"/>
                <w:color w:val="auto"/>
                <w:kern w:val="0"/>
                <w:sz w:val="20"/>
                <w:szCs w:val="21"/>
                <w:lang w:bidi="ar"/>
              </w:rPr>
              <w:t>可充电、可拆卸锂电池</w:t>
            </w:r>
          </w:p>
        </w:tc>
      </w:tr>
      <w:tr w14:paraId="6B09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7EFEA15C">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13</w:t>
            </w:r>
          </w:p>
        </w:tc>
        <w:tc>
          <w:tcPr>
            <w:tcW w:w="1277" w:type="dxa"/>
          </w:tcPr>
          <w:p w14:paraId="00ED7A20">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物理接口</w:t>
            </w:r>
          </w:p>
        </w:tc>
        <w:tc>
          <w:tcPr>
            <w:tcW w:w="7398" w:type="dxa"/>
          </w:tcPr>
          <w:p w14:paraId="0896DE66">
            <w:pPr>
              <w:adjustRightInd w:val="0"/>
              <w:snapToGrid w:val="0"/>
              <w:jc w:val="left"/>
              <w:rPr>
                <w:rFonts w:ascii="宋体" w:hAnsi="宋体" w:eastAsia="宋体" w:cs="宋体"/>
                <w:color w:val="auto"/>
                <w:kern w:val="0"/>
                <w:sz w:val="20"/>
                <w:szCs w:val="21"/>
              </w:rPr>
            </w:pPr>
            <w:r>
              <w:rPr>
                <w:rFonts w:hint="eastAsia" w:ascii="宋体" w:hAnsi="宋体" w:eastAsia="宋体" w:cs="宋体"/>
                <w:color w:val="auto"/>
                <w:kern w:val="0"/>
                <w:sz w:val="20"/>
                <w:szCs w:val="21"/>
                <w:lang w:bidi="ar"/>
              </w:rPr>
              <w:t>（1）提供1个独立的USB接口</w:t>
            </w:r>
          </w:p>
          <w:p w14:paraId="6E716710">
            <w:pPr>
              <w:jc w:val="left"/>
              <w:rPr>
                <w:rFonts w:ascii="宋体" w:hAnsi="宋体" w:eastAsia="宋体" w:cs="宋体"/>
                <w:color w:val="auto"/>
                <w:kern w:val="0"/>
                <w:sz w:val="20"/>
                <w:szCs w:val="21"/>
                <w:lang w:bidi="ar"/>
              </w:rPr>
            </w:pPr>
            <w:r>
              <w:rPr>
                <w:rFonts w:hint="eastAsia" w:ascii="宋体" w:hAnsi="宋体" w:eastAsia="宋体" w:cs="宋体"/>
                <w:color w:val="auto"/>
                <w:kern w:val="0"/>
                <w:sz w:val="20"/>
                <w:szCs w:val="21"/>
                <w:lang w:bidi="ar"/>
              </w:rPr>
              <w:t>（2）提供一个独立的DC充电接口</w:t>
            </w:r>
          </w:p>
          <w:p w14:paraId="3A641C85">
            <w:pPr>
              <w:jc w:val="left"/>
              <w:rPr>
                <w:rFonts w:ascii="Times New Roman" w:hAnsi="Times New Roman" w:eastAsia="宋体" w:cs="Times New Roman"/>
                <w:color w:val="auto"/>
                <w:kern w:val="0"/>
                <w:sz w:val="20"/>
                <w:lang w:bidi="ar"/>
              </w:rPr>
            </w:pPr>
            <w:r>
              <w:rPr>
                <w:rFonts w:hint="eastAsia" w:ascii="宋体" w:hAnsi="宋体" w:eastAsia="宋体" w:cs="宋体"/>
                <w:color w:val="auto"/>
                <w:kern w:val="0"/>
                <w:sz w:val="20"/>
                <w:szCs w:val="21"/>
                <w:lang w:bidi="ar"/>
              </w:rPr>
              <w:t>（3）支持8PIN POGOPIN，支持功能扩展</w:t>
            </w:r>
          </w:p>
        </w:tc>
      </w:tr>
      <w:tr w14:paraId="6E53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50BEC8D5">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14</w:t>
            </w:r>
          </w:p>
        </w:tc>
        <w:tc>
          <w:tcPr>
            <w:tcW w:w="1277" w:type="dxa"/>
          </w:tcPr>
          <w:p w14:paraId="757671BC">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三防等级</w:t>
            </w:r>
          </w:p>
        </w:tc>
        <w:tc>
          <w:tcPr>
            <w:tcW w:w="7398" w:type="dxa"/>
          </w:tcPr>
          <w:p w14:paraId="44920A46">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IP54及以上</w:t>
            </w:r>
          </w:p>
          <w:p w14:paraId="7A02A6FF">
            <w:pPr>
              <w:jc w:val="left"/>
              <w:rPr>
                <w:rFonts w:hint="eastAsia" w:ascii="宋体" w:hAnsi="宋体" w:eastAsia="宋体" w:cs="宋体"/>
                <w:color w:val="auto"/>
                <w:kern w:val="0"/>
                <w:sz w:val="20"/>
                <w:szCs w:val="21"/>
                <w:lang w:eastAsia="zh-CN" w:bidi="ar"/>
              </w:rPr>
            </w:pPr>
            <w:r>
              <w:rPr>
                <w:rFonts w:hint="eastAsia" w:ascii="宋体" w:hAnsi="宋体" w:eastAsia="宋体" w:cs="宋体"/>
                <w:color w:val="auto"/>
                <w:kern w:val="0"/>
                <w:sz w:val="20"/>
                <w:szCs w:val="21"/>
                <w:lang w:bidi="ar"/>
              </w:rPr>
              <w:t>可承受多次1.5米水泥地自由跌落</w:t>
            </w:r>
            <w:r>
              <w:rPr>
                <w:rFonts w:hint="eastAsia" w:ascii="宋体" w:hAnsi="宋体" w:eastAsia="宋体" w:cs="宋体"/>
                <w:color w:val="auto"/>
                <w:kern w:val="0"/>
                <w:sz w:val="20"/>
                <w:szCs w:val="21"/>
                <w:lang w:eastAsia="zh-CN" w:bidi="ar"/>
              </w:rPr>
              <w:t>（</w:t>
            </w:r>
            <w:bookmarkStart w:id="0" w:name="OLE_LINK1"/>
            <w:r>
              <w:rPr>
                <w:rFonts w:hint="eastAsia" w:ascii="宋体" w:hAnsi="宋体" w:eastAsia="宋体" w:cs="宋体"/>
                <w:color w:val="auto"/>
                <w:kern w:val="0"/>
                <w:sz w:val="20"/>
                <w:szCs w:val="21"/>
                <w:lang w:bidi="ar"/>
              </w:rPr>
              <w:t>需提供相关认证或报告证明</w:t>
            </w:r>
            <w:bookmarkEnd w:id="0"/>
            <w:r>
              <w:rPr>
                <w:rFonts w:hint="eastAsia" w:ascii="宋体" w:hAnsi="宋体" w:eastAsia="宋体" w:cs="宋体"/>
                <w:color w:val="auto"/>
                <w:kern w:val="0"/>
                <w:sz w:val="20"/>
                <w:szCs w:val="21"/>
                <w:lang w:eastAsia="zh-CN" w:bidi="ar"/>
              </w:rPr>
              <w:t>）</w:t>
            </w:r>
          </w:p>
        </w:tc>
      </w:tr>
      <w:tr w14:paraId="41A93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36CE7F3E">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15</w:t>
            </w:r>
          </w:p>
        </w:tc>
        <w:tc>
          <w:tcPr>
            <w:tcW w:w="1277" w:type="dxa"/>
          </w:tcPr>
          <w:p w14:paraId="6E25C27C">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可靠性</w:t>
            </w:r>
          </w:p>
        </w:tc>
        <w:tc>
          <w:tcPr>
            <w:tcW w:w="7398" w:type="dxa"/>
          </w:tcPr>
          <w:p w14:paraId="7F8B68EE">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平均无故障工作时间（MTBF）</w:t>
            </w:r>
            <w:r>
              <w:rPr>
                <w:rFonts w:hint="eastAsia" w:ascii="Times New Roman" w:hAnsi="Times New Roman" w:eastAsia="宋体" w:cs="Times New Roman"/>
                <w:color w:val="auto"/>
                <w:kern w:val="0"/>
                <w:sz w:val="20"/>
                <w:lang w:val="en-US" w:eastAsia="zh-CN" w:bidi="ar"/>
              </w:rPr>
              <w:t>≥</w:t>
            </w:r>
            <w:r>
              <w:rPr>
                <w:rFonts w:hint="eastAsia" w:ascii="Times New Roman" w:hAnsi="Times New Roman" w:eastAsia="宋体" w:cs="Times New Roman"/>
                <w:color w:val="auto"/>
                <w:kern w:val="0"/>
                <w:sz w:val="20"/>
                <w:lang w:bidi="ar"/>
              </w:rPr>
              <w:t>10000小时</w:t>
            </w:r>
          </w:p>
        </w:tc>
      </w:tr>
      <w:tr w14:paraId="4E7FC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1AC89EDF">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16</w:t>
            </w:r>
          </w:p>
        </w:tc>
        <w:tc>
          <w:tcPr>
            <w:tcW w:w="1277" w:type="dxa"/>
          </w:tcPr>
          <w:p w14:paraId="12EE0942">
            <w:pPr>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配套</w:t>
            </w:r>
          </w:p>
        </w:tc>
        <w:tc>
          <w:tcPr>
            <w:tcW w:w="7398" w:type="dxa"/>
          </w:tcPr>
          <w:p w14:paraId="6B7AEACA">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电池1块及以上，充电器1个，腕带1根</w:t>
            </w:r>
          </w:p>
          <w:p w14:paraId="745F42AA">
            <w:pPr>
              <w:jc w:val="left"/>
              <w:rPr>
                <w:rFonts w:ascii="Times New Roman" w:hAnsi="Times New Roman" w:eastAsia="宋体" w:cs="Times New Roman"/>
                <w:color w:val="auto"/>
                <w:kern w:val="0"/>
                <w:sz w:val="20"/>
                <w:lang w:bidi="ar"/>
              </w:rPr>
            </w:pPr>
            <w:r>
              <w:rPr>
                <w:rFonts w:hint="eastAsia" w:ascii="Times New Roman" w:hAnsi="Times New Roman" w:eastAsia="宋体" w:cs="Times New Roman"/>
                <w:color w:val="auto"/>
                <w:kern w:val="0"/>
                <w:sz w:val="20"/>
                <w:lang w:bidi="ar"/>
              </w:rPr>
              <w:t>可选双电池充</w:t>
            </w:r>
          </w:p>
        </w:tc>
      </w:tr>
      <w:tr w14:paraId="26F5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 w:type="dxa"/>
            <w:vAlign w:val="bottom"/>
          </w:tcPr>
          <w:p w14:paraId="7D05AE65">
            <w:pPr>
              <w:rPr>
                <w:rFonts w:hint="default"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17</w:t>
            </w:r>
          </w:p>
        </w:tc>
        <w:tc>
          <w:tcPr>
            <w:tcW w:w="1277" w:type="dxa"/>
          </w:tcPr>
          <w:p w14:paraId="75B51D83">
            <w:pPr>
              <w:rPr>
                <w:rFonts w:hint="eastAsia"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电源</w:t>
            </w:r>
          </w:p>
        </w:tc>
        <w:tc>
          <w:tcPr>
            <w:tcW w:w="7398" w:type="dxa"/>
          </w:tcPr>
          <w:p w14:paraId="535D4039">
            <w:pPr>
              <w:adjustRightInd w:val="0"/>
              <w:snapToGrid w:val="0"/>
              <w:jc w:val="left"/>
              <w:rPr>
                <w:rFonts w:ascii="宋体" w:hAnsi="宋体" w:eastAsia="宋体" w:cs="宋体"/>
                <w:color w:val="auto"/>
                <w:szCs w:val="21"/>
                <w:lang w:bidi="ar"/>
              </w:rPr>
            </w:pPr>
            <w:r>
              <w:rPr>
                <w:rFonts w:hint="eastAsia" w:ascii="宋体" w:hAnsi="宋体" w:eastAsia="宋体" w:cs="宋体"/>
                <w:color w:val="auto"/>
                <w:szCs w:val="21"/>
                <w:lang w:bidi="ar"/>
              </w:rPr>
              <w:t>（1）交流电的输入为单机交流（100-240）V，要求在输入单相交流电压220V±15%，工作频率50±1%Hz的条件下能正常工作；</w:t>
            </w:r>
          </w:p>
          <w:p w14:paraId="540CDA7E">
            <w:pPr>
              <w:jc w:val="left"/>
              <w:rPr>
                <w:rFonts w:hint="eastAsia" w:ascii="Times New Roman" w:hAnsi="Times New Roman" w:eastAsia="宋体" w:cs="Times New Roman"/>
                <w:color w:val="auto"/>
                <w:kern w:val="0"/>
                <w:sz w:val="20"/>
                <w:lang w:bidi="ar"/>
              </w:rPr>
            </w:pPr>
            <w:r>
              <w:rPr>
                <w:rFonts w:hint="eastAsia" w:ascii="宋体" w:hAnsi="宋体" w:eastAsia="宋体" w:cs="宋体"/>
                <w:color w:val="auto"/>
                <w:szCs w:val="21"/>
                <w:lang w:bidi="ar"/>
              </w:rPr>
              <w:t>（2）具备有关国家标准规定的防雷、抗电涌、防静电。</w:t>
            </w:r>
          </w:p>
        </w:tc>
      </w:tr>
      <w:tr w14:paraId="4B4EA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0" w:type="dxa"/>
            <w:vAlign w:val="bottom"/>
          </w:tcPr>
          <w:p w14:paraId="15597E03">
            <w:pPr>
              <w:rPr>
                <w:rFonts w:hint="default"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18</w:t>
            </w:r>
          </w:p>
        </w:tc>
        <w:tc>
          <w:tcPr>
            <w:tcW w:w="1277" w:type="dxa"/>
          </w:tcPr>
          <w:p w14:paraId="49ABE38B">
            <w:pPr>
              <w:rPr>
                <w:rFonts w:hint="default"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POS主机</w:t>
            </w:r>
          </w:p>
        </w:tc>
        <w:tc>
          <w:tcPr>
            <w:tcW w:w="7398" w:type="dxa"/>
          </w:tcPr>
          <w:p w14:paraId="3FBF02D8">
            <w:pPr>
              <w:adjustRightInd w:val="0"/>
              <w:snapToGrid w:val="0"/>
              <w:jc w:val="left"/>
              <w:rPr>
                <w:rFonts w:ascii="宋体" w:hAnsi="宋体" w:eastAsia="宋体" w:cs="宋体"/>
                <w:color w:val="auto"/>
                <w:szCs w:val="21"/>
              </w:rPr>
            </w:pPr>
            <w:r>
              <w:rPr>
                <w:rFonts w:hint="eastAsia" w:ascii="宋体" w:hAnsi="宋体" w:eastAsia="宋体" w:cs="宋体"/>
                <w:color w:val="auto"/>
                <w:szCs w:val="21"/>
                <w:lang w:bidi="ar"/>
              </w:rPr>
              <w:t>（1）防尘、防潮、防虫、防水设计，带背光；</w:t>
            </w:r>
          </w:p>
          <w:p w14:paraId="6971D1FA">
            <w:pPr>
              <w:adjustRightInd w:val="0"/>
              <w:snapToGrid w:val="0"/>
              <w:jc w:val="left"/>
              <w:rPr>
                <w:rFonts w:ascii="宋体" w:hAnsi="宋体" w:eastAsia="宋体" w:cs="宋体"/>
                <w:color w:val="auto"/>
                <w:szCs w:val="21"/>
              </w:rPr>
            </w:pPr>
            <w:r>
              <w:rPr>
                <w:rFonts w:hint="eastAsia" w:ascii="宋体" w:hAnsi="宋体" w:eastAsia="宋体" w:cs="宋体"/>
                <w:color w:val="auto"/>
                <w:szCs w:val="21"/>
                <w:lang w:bidi="ar"/>
              </w:rPr>
              <w:t>（2）支持3DES，通过PCI-5.x以上(含)认证。</w:t>
            </w:r>
          </w:p>
          <w:p w14:paraId="0B8426D1">
            <w:pPr>
              <w:adjustRightInd w:val="0"/>
              <w:snapToGrid w:val="0"/>
              <w:jc w:val="left"/>
              <w:rPr>
                <w:rFonts w:ascii="宋体" w:hAnsi="宋体" w:eastAsia="宋体" w:cs="宋体"/>
                <w:color w:val="auto"/>
                <w:szCs w:val="21"/>
              </w:rPr>
            </w:pPr>
            <w:r>
              <w:rPr>
                <w:rFonts w:hint="eastAsia" w:ascii="宋体" w:hAnsi="宋体" w:eastAsia="宋体" w:cs="宋体"/>
                <w:color w:val="auto"/>
                <w:szCs w:val="21"/>
                <w:lang w:bidi="ar"/>
              </w:rPr>
              <w:t>（3）配置内置非接读卡器模块，并通过QPBOC认证；</w:t>
            </w:r>
          </w:p>
          <w:p w14:paraId="7AFC5C32">
            <w:pPr>
              <w:adjustRightInd w:val="0"/>
              <w:snapToGrid w:val="0"/>
              <w:jc w:val="left"/>
              <w:rPr>
                <w:rFonts w:ascii="宋体" w:hAnsi="宋体" w:eastAsia="宋体" w:cs="宋体"/>
                <w:color w:val="auto"/>
                <w:szCs w:val="21"/>
              </w:rPr>
            </w:pPr>
            <w:r>
              <w:rPr>
                <w:rFonts w:hint="eastAsia" w:ascii="宋体" w:hAnsi="宋体" w:eastAsia="宋体" w:cs="宋体"/>
                <w:color w:val="auto"/>
                <w:szCs w:val="21"/>
                <w:lang w:bidi="ar"/>
              </w:rPr>
              <w:t>（</w:t>
            </w:r>
            <w:r>
              <w:rPr>
                <w:rFonts w:hint="eastAsia" w:ascii="宋体" w:hAnsi="宋体" w:eastAsia="宋体" w:cs="宋体"/>
                <w:color w:val="auto"/>
                <w:szCs w:val="21"/>
                <w:lang w:val="en-US" w:eastAsia="zh-CN" w:bidi="ar"/>
              </w:rPr>
              <w:t>4</w:t>
            </w:r>
            <w:r>
              <w:rPr>
                <w:rFonts w:hint="eastAsia" w:ascii="宋体" w:hAnsi="宋体" w:eastAsia="宋体" w:cs="宋体"/>
                <w:color w:val="auto"/>
                <w:szCs w:val="21"/>
                <w:lang w:bidi="ar"/>
              </w:rPr>
              <w:t>）支持密文密钥下载；支持国密算法</w:t>
            </w:r>
            <w:r>
              <w:rPr>
                <w:rFonts w:hint="eastAsia" w:ascii="宋体" w:hAnsi="宋体" w:eastAsia="宋体" w:cs="宋体"/>
                <w:color w:val="auto"/>
                <w:szCs w:val="21"/>
                <w:lang w:eastAsia="zh-CN" w:bidi="ar"/>
              </w:rPr>
              <w:t>；</w:t>
            </w:r>
          </w:p>
          <w:p w14:paraId="3CCFBCED">
            <w:pPr>
              <w:adjustRightInd w:val="0"/>
              <w:snapToGrid w:val="0"/>
              <w:jc w:val="left"/>
              <w:rPr>
                <w:rFonts w:hint="eastAsia" w:ascii="宋体" w:hAnsi="宋体" w:eastAsia="宋体" w:cs="宋体"/>
                <w:color w:val="auto"/>
                <w:szCs w:val="21"/>
                <w:lang w:eastAsia="zh-CN" w:bidi="ar"/>
              </w:rPr>
            </w:pPr>
            <w:r>
              <w:rPr>
                <w:rFonts w:hint="eastAsia" w:ascii="宋体" w:hAnsi="宋体" w:eastAsia="宋体" w:cs="宋体"/>
                <w:color w:val="auto"/>
                <w:szCs w:val="21"/>
                <w:lang w:bidi="ar"/>
              </w:rPr>
              <w:t>（</w:t>
            </w:r>
            <w:r>
              <w:rPr>
                <w:rFonts w:hint="eastAsia" w:ascii="宋体" w:hAnsi="宋体" w:eastAsia="宋体" w:cs="宋体"/>
                <w:color w:val="auto"/>
                <w:szCs w:val="21"/>
                <w:lang w:val="en-US" w:eastAsia="zh-CN" w:bidi="ar"/>
              </w:rPr>
              <w:t>5</w:t>
            </w:r>
            <w:r>
              <w:rPr>
                <w:rFonts w:hint="eastAsia" w:ascii="宋体" w:hAnsi="宋体" w:eastAsia="宋体" w:cs="宋体"/>
                <w:color w:val="auto"/>
                <w:szCs w:val="21"/>
                <w:lang w:bidi="ar"/>
              </w:rPr>
              <w:t>）具备拆机自毁功能；</w:t>
            </w:r>
          </w:p>
          <w:p w14:paraId="57198BD0">
            <w:pPr>
              <w:jc w:val="left"/>
              <w:rPr>
                <w:rFonts w:hint="eastAsia" w:ascii="宋体" w:hAnsi="宋体" w:eastAsia="宋体" w:cs="宋体"/>
                <w:color w:val="auto"/>
                <w:szCs w:val="21"/>
                <w:lang w:eastAsia="zh-CN" w:bidi="ar"/>
              </w:rPr>
            </w:pPr>
            <w:r>
              <w:rPr>
                <w:rFonts w:hint="eastAsia" w:ascii="宋体" w:hAnsi="宋体" w:eastAsia="宋体" w:cs="宋体"/>
                <w:color w:val="auto"/>
                <w:szCs w:val="21"/>
                <w:lang w:bidi="ar"/>
              </w:rPr>
              <w:t>（</w:t>
            </w:r>
            <w:r>
              <w:rPr>
                <w:rFonts w:hint="eastAsia" w:ascii="宋体" w:hAnsi="宋体" w:eastAsia="宋体" w:cs="宋体"/>
                <w:color w:val="auto"/>
                <w:szCs w:val="21"/>
                <w:lang w:val="en-US" w:eastAsia="zh-CN" w:bidi="ar"/>
              </w:rPr>
              <w:t>6</w:t>
            </w:r>
            <w:r>
              <w:rPr>
                <w:rFonts w:hint="eastAsia" w:ascii="宋体" w:hAnsi="宋体" w:eastAsia="宋体" w:cs="宋体"/>
                <w:color w:val="auto"/>
                <w:szCs w:val="21"/>
                <w:lang w:bidi="ar"/>
              </w:rPr>
              <w:t>）终端设备应具有验证机制拒绝下装和运行非法应用程序。</w:t>
            </w:r>
          </w:p>
        </w:tc>
      </w:tr>
      <w:tr w14:paraId="13AFE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trPr>
        <w:tc>
          <w:tcPr>
            <w:tcW w:w="850" w:type="dxa"/>
            <w:vAlign w:val="bottom"/>
          </w:tcPr>
          <w:p w14:paraId="03C4EC86">
            <w:pPr>
              <w:rPr>
                <w:rFonts w:hint="default"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19</w:t>
            </w:r>
          </w:p>
        </w:tc>
        <w:tc>
          <w:tcPr>
            <w:tcW w:w="1277" w:type="dxa"/>
          </w:tcPr>
          <w:p w14:paraId="3DAA61AE">
            <w:pPr>
              <w:rPr>
                <w:rFonts w:hint="default" w:ascii="Times New Roman" w:hAnsi="Times New Roman" w:eastAsia="宋体" w:cs="Times New Roman"/>
                <w:color w:val="auto"/>
                <w:kern w:val="0"/>
                <w:sz w:val="20"/>
                <w:lang w:val="en-US" w:eastAsia="zh-CN" w:bidi="ar"/>
              </w:rPr>
            </w:pPr>
            <w:r>
              <w:rPr>
                <w:rFonts w:hint="eastAsia" w:ascii="Times New Roman" w:hAnsi="Times New Roman" w:eastAsia="宋体" w:cs="Times New Roman"/>
                <w:color w:val="auto"/>
                <w:kern w:val="0"/>
                <w:sz w:val="20"/>
                <w:lang w:val="en-US" w:eastAsia="zh-CN" w:bidi="ar"/>
              </w:rPr>
              <w:t>设备质保</w:t>
            </w:r>
          </w:p>
        </w:tc>
        <w:tc>
          <w:tcPr>
            <w:tcW w:w="7398" w:type="dxa"/>
          </w:tcPr>
          <w:p w14:paraId="22C43494">
            <w:pPr>
              <w:jc w:val="left"/>
              <w:rPr>
                <w:rFonts w:hint="eastAsia" w:ascii="宋体" w:hAnsi="宋体" w:eastAsia="宋体" w:cs="宋体"/>
                <w:color w:val="auto"/>
                <w:szCs w:val="21"/>
                <w:lang w:bidi="ar"/>
              </w:rPr>
            </w:pPr>
            <w:r>
              <w:rPr>
                <w:rFonts w:hint="eastAsia" w:ascii="仿宋_GB2312" w:hAnsi="宋体" w:eastAsia="仿宋_GB2312" w:cs="宋体"/>
                <w:color w:val="auto"/>
                <w:sz w:val="24"/>
              </w:rPr>
              <w:t>整机质保</w:t>
            </w:r>
            <w:r>
              <w:rPr>
                <w:rFonts w:hint="eastAsia" w:ascii="仿宋_GB2312" w:hAnsi="宋体" w:eastAsia="仿宋_GB2312" w:cs="宋体"/>
                <w:color w:val="auto"/>
                <w:sz w:val="24"/>
                <w:lang w:val="en-US" w:eastAsia="zh-CN"/>
              </w:rPr>
              <w:t>不少于</w:t>
            </w:r>
            <w:r>
              <w:rPr>
                <w:rFonts w:hint="eastAsia" w:ascii="仿宋_GB2312" w:hAnsi="宋体" w:eastAsia="仿宋_GB2312" w:cs="宋体"/>
                <w:color w:val="auto"/>
                <w:sz w:val="24"/>
              </w:rPr>
              <w:t>3</w:t>
            </w:r>
            <w:r>
              <w:rPr>
                <w:rFonts w:ascii="仿宋_GB2312" w:hAnsi="宋体" w:eastAsia="仿宋_GB2312" w:cs="宋体"/>
                <w:color w:val="auto"/>
                <w:sz w:val="24"/>
              </w:rPr>
              <w:t>6</w:t>
            </w:r>
            <w:r>
              <w:rPr>
                <w:rFonts w:hint="eastAsia" w:ascii="仿宋_GB2312" w:hAnsi="宋体" w:eastAsia="仿宋_GB2312" w:cs="宋体"/>
                <w:color w:val="auto"/>
                <w:sz w:val="24"/>
              </w:rPr>
              <w:t>个月、电池质保</w:t>
            </w:r>
            <w:r>
              <w:rPr>
                <w:rFonts w:hint="eastAsia" w:ascii="仿宋_GB2312" w:hAnsi="宋体" w:eastAsia="仿宋_GB2312" w:cs="宋体"/>
                <w:color w:val="auto"/>
                <w:sz w:val="24"/>
                <w:lang w:val="en-US" w:eastAsia="zh-CN"/>
              </w:rPr>
              <w:t>不少于</w:t>
            </w:r>
            <w:r>
              <w:rPr>
                <w:rFonts w:hint="eastAsia" w:ascii="仿宋_GB2312" w:hAnsi="宋体" w:eastAsia="仿宋_GB2312" w:cs="宋体"/>
                <w:color w:val="auto"/>
                <w:sz w:val="24"/>
              </w:rPr>
              <w:t>6个月</w:t>
            </w:r>
          </w:p>
        </w:tc>
      </w:tr>
    </w:tbl>
    <w:p w14:paraId="14B18510">
      <w:pPr>
        <w:spacing w:after="50" w:line="460" w:lineRule="exact"/>
        <w:ind w:firstLine="600"/>
        <w:rPr>
          <w:rFonts w:hint="eastAsia" w:ascii="仿宋_GB2312" w:hAnsi="宋体" w:eastAsia="仿宋_GB2312" w:cs="仿宋_GB2312"/>
          <w:color w:val="auto"/>
          <w:kern w:val="0"/>
          <w:sz w:val="28"/>
          <w:szCs w:val="28"/>
          <w:highlight w:val="none"/>
          <w:lang w:val="en-US" w:eastAsia="zh-CN" w:bidi="ar"/>
        </w:rPr>
      </w:pPr>
    </w:p>
    <w:p w14:paraId="15B2031D">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hint="default" w:ascii="仿宋_GB2312" w:hAnsi="宋体" w:eastAsia="仿宋_GB2312" w:cs="仿宋_GB2312"/>
          <w:color w:val="auto"/>
          <w:kern w:val="0"/>
          <w:sz w:val="28"/>
          <w:szCs w:val="28"/>
          <w:highlight w:val="yellow"/>
          <w:lang w:val="en-US" w:eastAsia="zh-CN" w:bidi="ar"/>
        </w:rPr>
      </w:pPr>
    </w:p>
    <w:p w14:paraId="671F3246">
      <w:pPr>
        <w:keepNext w:val="0"/>
        <w:keepLines w:val="0"/>
        <w:pageBreakBefore w:val="0"/>
        <w:widowControl/>
        <w:kinsoku/>
        <w:wordWrap/>
        <w:overflowPunct/>
        <w:topLinePunct w:val="0"/>
        <w:autoSpaceDE/>
        <w:autoSpaceDN/>
        <w:bidi w:val="0"/>
        <w:adjustRightInd/>
        <w:snapToGrid/>
        <w:spacing w:line="540" w:lineRule="exact"/>
        <w:ind w:left="0" w:leftChars="0" w:right="0"/>
        <w:jc w:val="left"/>
        <w:textAlignment w:val="auto"/>
        <w:rPr>
          <w:rFonts w:ascii="仿宋_GB2312" w:hAnsi="宋体" w:eastAsia="仿宋_GB2312" w:cs="仿宋_GB2312"/>
          <w:b/>
          <w:bCs/>
          <w:color w:val="auto"/>
          <w:kern w:val="0"/>
          <w:sz w:val="28"/>
          <w:szCs w:val="28"/>
          <w:highlight w:val="none"/>
          <w:lang w:bidi="ar"/>
        </w:rPr>
      </w:pPr>
      <w:r>
        <w:rPr>
          <w:rFonts w:hint="eastAsia" w:ascii="仿宋_GB2312" w:hAnsi="宋体" w:eastAsia="仿宋_GB2312" w:cs="仿宋_GB2312"/>
          <w:b/>
          <w:bCs/>
          <w:color w:val="auto"/>
          <w:kern w:val="0"/>
          <w:sz w:val="28"/>
          <w:szCs w:val="28"/>
          <w:highlight w:val="none"/>
          <w:lang w:bidi="ar"/>
        </w:rPr>
        <w:t>七、评审方法和标准</w:t>
      </w:r>
    </w:p>
    <w:p w14:paraId="2D5118A3">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1.</w:t>
      </w:r>
      <w:r>
        <w:rPr>
          <w:rFonts w:hint="eastAsia" w:ascii="仿宋_GB2312" w:eastAsia="仿宋_GB2312"/>
          <w:color w:val="auto"/>
          <w:sz w:val="28"/>
          <w:szCs w:val="28"/>
          <w:highlight w:val="none"/>
        </w:rPr>
        <w:t>本项目</w:t>
      </w:r>
      <w:r>
        <w:rPr>
          <w:rFonts w:hint="eastAsia" w:ascii="仿宋_GB2312" w:eastAsia="仿宋_GB2312"/>
          <w:color w:val="auto"/>
          <w:sz w:val="28"/>
          <w:szCs w:val="28"/>
          <w:highlight w:val="none"/>
          <w:lang w:val="en-US" w:eastAsia="zh-CN"/>
        </w:rPr>
        <w:t>采用综合评分法。</w:t>
      </w:r>
    </w:p>
    <w:p w14:paraId="7FE27259">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2.</w:t>
      </w:r>
      <w:r>
        <w:rPr>
          <w:rFonts w:hint="eastAsia" w:ascii="仿宋_GB2312" w:eastAsia="仿宋_GB2312"/>
          <w:color w:val="auto"/>
          <w:sz w:val="28"/>
          <w:szCs w:val="28"/>
          <w:highlight w:val="none"/>
        </w:rPr>
        <w:t>该</w:t>
      </w:r>
      <w:r>
        <w:rPr>
          <w:rFonts w:hint="eastAsia" w:ascii="仿宋_GB2312" w:eastAsia="仿宋_GB2312"/>
          <w:color w:val="auto"/>
          <w:sz w:val="28"/>
          <w:szCs w:val="28"/>
          <w:highlight w:val="none"/>
          <w:lang w:eastAsia="zh-CN"/>
        </w:rPr>
        <w:t>中标人</w:t>
      </w:r>
      <w:r>
        <w:rPr>
          <w:rFonts w:hint="eastAsia" w:ascii="仿宋_GB2312" w:eastAsia="仿宋_GB2312"/>
          <w:color w:val="auto"/>
          <w:sz w:val="28"/>
          <w:szCs w:val="28"/>
          <w:highlight w:val="none"/>
        </w:rPr>
        <w:t>的报价即为签约的合同价，其报价将作为合同的组成部分。</w:t>
      </w:r>
    </w:p>
    <w:p w14:paraId="0ABDBA29">
      <w:pPr>
        <w:keepNext w:val="0"/>
        <w:keepLines w:val="0"/>
        <w:pageBreakBefore w:val="0"/>
        <w:kinsoku/>
        <w:wordWrap/>
        <w:overflowPunct/>
        <w:topLinePunct w:val="0"/>
        <w:autoSpaceDE/>
        <w:autoSpaceDN/>
        <w:bidi w:val="0"/>
        <w:adjustRightInd/>
        <w:snapToGrid/>
        <w:spacing w:line="540" w:lineRule="exact"/>
        <w:ind w:left="0" w:leftChars="0" w:right="0"/>
        <w:textAlignment w:val="auto"/>
        <w:rPr>
          <w:rFonts w:hint="eastAsia" w:ascii="仿宋_GB2312" w:hAnsi="宋体" w:eastAsia="仿宋_GB2312" w:cs="仿宋_GB2312"/>
          <w:color w:val="auto"/>
          <w:kern w:val="0"/>
          <w:sz w:val="28"/>
          <w:szCs w:val="28"/>
          <w:highlight w:val="none"/>
          <w:lang w:val="en-US" w:eastAsia="zh-CN" w:bidi="ar"/>
        </w:rPr>
      </w:pPr>
      <w:r>
        <w:rPr>
          <w:rFonts w:hint="eastAsia" w:ascii="仿宋_GB2312" w:hAnsi="宋体" w:eastAsia="仿宋_GB2312" w:cs="仿宋_GB2312"/>
          <w:color w:val="auto"/>
          <w:kern w:val="0"/>
          <w:sz w:val="28"/>
          <w:szCs w:val="28"/>
          <w:highlight w:val="none"/>
          <w:lang w:val="en-US" w:eastAsia="zh-CN" w:bidi="ar"/>
        </w:rPr>
        <w:t>3.投标人的报价应不能高于最高投标限价，否则将否决其投标。</w:t>
      </w:r>
    </w:p>
    <w:p w14:paraId="07E85EAF">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color w:val="auto"/>
          <w:sz w:val="28"/>
          <w:szCs w:val="28"/>
          <w:highlight w:val="none"/>
          <w:lang w:bidi="ar"/>
        </w:rPr>
      </w:pPr>
      <w:r>
        <w:rPr>
          <w:rFonts w:hint="eastAsia" w:ascii="仿宋_GB2312" w:hAnsi="仿宋_GB2312" w:eastAsia="仿宋_GB2312" w:cs="仿宋_GB2312"/>
          <w:b/>
          <w:bCs/>
          <w:color w:val="auto"/>
          <w:sz w:val="28"/>
          <w:szCs w:val="28"/>
          <w:highlight w:val="none"/>
          <w:lang w:bidi="ar"/>
        </w:rPr>
        <w:t>八、本项目询价说明</w:t>
      </w:r>
    </w:p>
    <w:p w14:paraId="126EE172">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投标人</w:t>
      </w:r>
      <w:r>
        <w:rPr>
          <w:rFonts w:hint="eastAsia" w:ascii="仿宋_GB2312" w:eastAsia="仿宋_GB2312"/>
          <w:color w:val="auto"/>
          <w:sz w:val="28"/>
          <w:szCs w:val="28"/>
          <w:highlight w:val="none"/>
        </w:rPr>
        <w:t>可以不对</w:t>
      </w:r>
      <w:r>
        <w:rPr>
          <w:rFonts w:hint="eastAsia" w:ascii="仿宋_GB2312" w:eastAsia="仿宋_GB2312"/>
          <w:color w:val="auto"/>
          <w:sz w:val="28"/>
          <w:szCs w:val="28"/>
          <w:highlight w:val="none"/>
          <w:lang w:eastAsia="zh-CN"/>
        </w:rPr>
        <w:t>招标人</w:t>
      </w:r>
      <w:r>
        <w:rPr>
          <w:rFonts w:hint="eastAsia" w:ascii="仿宋_GB2312" w:eastAsia="仿宋_GB2312"/>
          <w:color w:val="auto"/>
          <w:sz w:val="28"/>
          <w:szCs w:val="28"/>
          <w:highlight w:val="none"/>
        </w:rPr>
        <w:t>的</w:t>
      </w:r>
      <w:r>
        <w:rPr>
          <w:rFonts w:hint="eastAsia" w:ascii="仿宋_GB2312" w:eastAsia="仿宋_GB2312"/>
          <w:color w:val="auto"/>
          <w:sz w:val="28"/>
          <w:szCs w:val="28"/>
          <w:highlight w:val="none"/>
          <w:lang w:eastAsia="zh-CN"/>
        </w:rPr>
        <w:t>采购文件</w:t>
      </w:r>
      <w:r>
        <w:rPr>
          <w:rFonts w:hint="eastAsia" w:ascii="仿宋_GB2312" w:eastAsia="仿宋_GB2312"/>
          <w:color w:val="auto"/>
          <w:sz w:val="28"/>
          <w:szCs w:val="28"/>
          <w:highlight w:val="none"/>
        </w:rPr>
        <w:t>做出报价，但一经做出报价，即不可撤回。 </w:t>
      </w:r>
    </w:p>
    <w:p w14:paraId="712AAD4A">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2.如</w:t>
      </w:r>
      <w:r>
        <w:rPr>
          <w:rFonts w:hint="eastAsia" w:ascii="仿宋_GB2312" w:eastAsia="仿宋_GB2312"/>
          <w:color w:val="auto"/>
          <w:sz w:val="28"/>
          <w:szCs w:val="28"/>
          <w:highlight w:val="none"/>
          <w:lang w:val="en-US" w:eastAsia="zh-CN"/>
        </w:rPr>
        <w:t>投标人</w:t>
      </w:r>
      <w:r>
        <w:rPr>
          <w:rFonts w:hint="eastAsia" w:ascii="仿宋_GB2312" w:eastAsia="仿宋_GB2312"/>
          <w:color w:val="auto"/>
          <w:sz w:val="28"/>
          <w:szCs w:val="28"/>
          <w:highlight w:val="none"/>
        </w:rPr>
        <w:t>不足三家则</w:t>
      </w:r>
      <w:r>
        <w:rPr>
          <w:rFonts w:hint="eastAsia" w:ascii="仿宋_GB2312" w:eastAsia="仿宋_GB2312"/>
          <w:color w:val="auto"/>
          <w:sz w:val="28"/>
          <w:szCs w:val="28"/>
          <w:highlight w:val="none"/>
          <w:lang w:eastAsia="zh-CN"/>
        </w:rPr>
        <w:t>招标人</w:t>
      </w:r>
      <w:r>
        <w:rPr>
          <w:rFonts w:hint="eastAsia" w:ascii="仿宋_GB2312" w:eastAsia="仿宋_GB2312"/>
          <w:color w:val="auto"/>
          <w:sz w:val="28"/>
          <w:szCs w:val="28"/>
          <w:highlight w:val="none"/>
        </w:rPr>
        <w:t>有权终止本次询价，且不向各</w:t>
      </w:r>
      <w:r>
        <w:rPr>
          <w:rFonts w:hint="eastAsia" w:ascii="仿宋_GB2312" w:eastAsia="仿宋_GB2312"/>
          <w:color w:val="auto"/>
          <w:sz w:val="28"/>
          <w:szCs w:val="28"/>
          <w:highlight w:val="none"/>
          <w:lang w:val="en-US" w:eastAsia="zh-CN"/>
        </w:rPr>
        <w:t>投标人</w:t>
      </w:r>
      <w:r>
        <w:rPr>
          <w:rFonts w:hint="eastAsia" w:ascii="仿宋_GB2312" w:eastAsia="仿宋_GB2312"/>
          <w:color w:val="auto"/>
          <w:sz w:val="28"/>
          <w:szCs w:val="28"/>
          <w:highlight w:val="none"/>
        </w:rPr>
        <w:t>作任何解释。</w:t>
      </w:r>
    </w:p>
    <w:p w14:paraId="55560814">
      <w:pPr>
        <w:keepNext w:val="0"/>
        <w:keepLines w:val="0"/>
        <w:pageBreakBefore w:val="0"/>
        <w:widowControl/>
        <w:kinsoku/>
        <w:wordWrap/>
        <w:overflowPunct/>
        <w:topLinePunct w:val="0"/>
        <w:autoSpaceDE/>
        <w:autoSpaceDN/>
        <w:bidi w:val="0"/>
        <w:adjustRightInd/>
        <w:snapToGrid/>
        <w:spacing w:line="540" w:lineRule="exact"/>
        <w:ind w:left="0" w:leftChars="0"/>
        <w:jc w:val="left"/>
        <w:textAlignment w:val="auto"/>
        <w:rPr>
          <w:rFonts w:ascii="仿宋_GB2312" w:hAnsi="宋体" w:eastAsia="仿宋_GB2312" w:cs="仿宋_GB2312"/>
          <w:b/>
          <w:bCs/>
          <w:color w:val="auto"/>
          <w:kern w:val="0"/>
          <w:sz w:val="28"/>
          <w:szCs w:val="28"/>
          <w:highlight w:val="none"/>
          <w:lang w:bidi="ar"/>
        </w:rPr>
      </w:pPr>
      <w:r>
        <w:rPr>
          <w:rFonts w:hint="eastAsia" w:ascii="仿宋_GB2312" w:hAnsi="宋体" w:eastAsia="仿宋_GB2312" w:cs="仿宋_GB2312"/>
          <w:b/>
          <w:bCs/>
          <w:color w:val="auto"/>
          <w:kern w:val="0"/>
          <w:sz w:val="28"/>
          <w:szCs w:val="28"/>
          <w:highlight w:val="none"/>
          <w:lang w:bidi="ar"/>
        </w:rPr>
        <w:t>九、</w:t>
      </w:r>
      <w:r>
        <w:rPr>
          <w:rFonts w:ascii="仿宋_GB2312" w:hAnsi="宋体" w:eastAsia="仿宋_GB2312" w:cs="仿宋_GB2312"/>
          <w:b/>
          <w:bCs/>
          <w:color w:val="auto"/>
          <w:kern w:val="0"/>
          <w:sz w:val="28"/>
          <w:szCs w:val="28"/>
          <w:highlight w:val="none"/>
          <w:lang w:bidi="ar"/>
        </w:rPr>
        <w:t xml:space="preserve">提交响应文件截止时间及地点及相关事宜 </w:t>
      </w:r>
    </w:p>
    <w:p w14:paraId="6D13F612">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投标人</w:t>
      </w:r>
      <w:r>
        <w:rPr>
          <w:rFonts w:hint="eastAsia" w:ascii="仿宋_GB2312" w:eastAsia="仿宋_GB2312"/>
          <w:color w:val="auto"/>
          <w:sz w:val="28"/>
          <w:szCs w:val="28"/>
          <w:highlight w:val="none"/>
        </w:rPr>
        <w:t>应根据</w:t>
      </w:r>
      <w:r>
        <w:rPr>
          <w:rFonts w:hint="eastAsia" w:ascii="仿宋_GB2312" w:eastAsia="仿宋_GB2312"/>
          <w:color w:val="auto"/>
          <w:sz w:val="28"/>
          <w:szCs w:val="28"/>
          <w:highlight w:val="none"/>
          <w:lang w:eastAsia="zh-CN"/>
        </w:rPr>
        <w:t>采购文件</w:t>
      </w:r>
      <w:r>
        <w:rPr>
          <w:rFonts w:hint="eastAsia" w:ascii="仿宋_GB2312" w:eastAsia="仿宋_GB2312"/>
          <w:color w:val="auto"/>
          <w:sz w:val="28"/>
          <w:szCs w:val="28"/>
          <w:highlight w:val="none"/>
        </w:rPr>
        <w:t>内容</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于202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09:30-10</w:t>
      </w:r>
      <w:r>
        <w:rPr>
          <w:rFonts w:hint="eastAsia" w:ascii="仿宋_GB2312" w:eastAsia="仿宋_GB2312"/>
          <w:color w:val="auto"/>
          <w:sz w:val="28"/>
          <w:szCs w:val="28"/>
          <w:highlight w:val="none"/>
        </w:rPr>
        <w:t>:00前，向</w:t>
      </w:r>
      <w:r>
        <w:rPr>
          <w:rFonts w:hint="eastAsia" w:ascii="仿宋_GB2312" w:eastAsia="仿宋_GB2312"/>
          <w:color w:val="auto"/>
          <w:sz w:val="28"/>
          <w:szCs w:val="28"/>
          <w:highlight w:val="none"/>
          <w:lang w:val="en-US" w:eastAsia="zh-CN"/>
        </w:rPr>
        <w:t>招标人现场递交投标文件（该时段以外时间暂不接收投标文件），递交人应为投标企业法人代表或</w:t>
      </w:r>
      <w:r>
        <w:rPr>
          <w:rFonts w:hint="eastAsia" w:ascii="仿宋_GB2312" w:hAnsi="仿宋_GB2312" w:eastAsia="仿宋_GB2312" w:cs="仿宋_GB2312"/>
          <w:color w:val="auto"/>
          <w:sz w:val="28"/>
          <w:szCs w:val="28"/>
          <w:highlight w:val="none"/>
        </w:rPr>
        <w:t>授权代理人</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法人代表送达投标文件的需出具身份证、授权委托人送达投标文件的需出具有效介绍信/授权书</w:t>
      </w:r>
      <w:r>
        <w:rPr>
          <w:rFonts w:hint="eastAsia" w:ascii="仿宋_GB2312" w:hAnsi="仿宋_GB2312" w:eastAsia="仿宋_GB2312" w:cs="仿宋_GB2312"/>
          <w:color w:val="auto"/>
          <w:sz w:val="28"/>
          <w:szCs w:val="28"/>
          <w:highlight w:val="none"/>
          <w:lang w:eastAsia="zh-CN"/>
        </w:rPr>
        <w:t>）。</w:t>
      </w:r>
    </w:p>
    <w:p w14:paraId="2DC939B0">
      <w:pPr>
        <w:widowControl/>
        <w:jc w:val="both"/>
        <w:rPr>
          <w:rFonts w:hint="eastAsia" w:ascii="仿宋_GB2312" w:hAnsi="仿宋_GB2312" w:eastAsia="仿宋_GB2312" w:cs="仿宋_GB2312"/>
          <w:color w:val="auto"/>
          <w:sz w:val="28"/>
          <w:szCs w:val="28"/>
          <w:highlight w:val="none"/>
        </w:rPr>
      </w:pPr>
      <w:r>
        <w:rPr>
          <w:rFonts w:hint="eastAsia" w:ascii="仿宋_GB2312" w:eastAsia="仿宋_GB2312"/>
          <w:color w:val="auto"/>
          <w:sz w:val="28"/>
          <w:szCs w:val="28"/>
          <w:highlight w:val="none"/>
        </w:rPr>
        <w:t>2.</w:t>
      </w:r>
      <w:r>
        <w:rPr>
          <w:rFonts w:hint="eastAsia" w:ascii="仿宋_GB2312" w:eastAsia="仿宋_GB2312"/>
          <w:color w:val="auto"/>
          <w:sz w:val="28"/>
          <w:szCs w:val="28"/>
          <w:highlight w:val="none"/>
          <w:lang w:val="en-US" w:eastAsia="zh-CN"/>
        </w:rPr>
        <w:t>投标文件</w:t>
      </w:r>
      <w:r>
        <w:rPr>
          <w:rFonts w:hint="eastAsia" w:ascii="仿宋_GB2312" w:eastAsia="仿宋_GB2312"/>
          <w:color w:val="auto"/>
          <w:sz w:val="28"/>
          <w:szCs w:val="28"/>
          <w:highlight w:val="none"/>
        </w:rPr>
        <w:t>须加盖单位公章密封后送至</w:t>
      </w:r>
      <w:r>
        <w:rPr>
          <w:rFonts w:hint="eastAsia" w:ascii="仿宋_GB2312" w:eastAsia="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安徽省合肥市瑶海区明</w:t>
      </w:r>
    </w:p>
    <w:p w14:paraId="711E8097">
      <w:pPr>
        <w:widowControl/>
        <w:jc w:val="both"/>
        <w:rPr>
          <w:rFonts w:hint="eastAsia" w:ascii="仿宋_GB2312"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光路46号东方大厦</w:t>
      </w:r>
      <w:r>
        <w:rPr>
          <w:rFonts w:hint="eastAsia" w:ascii="仿宋_GB2312" w:hAnsi="仿宋_GB2312" w:eastAsia="仿宋_GB2312" w:cs="仿宋_GB2312"/>
          <w:color w:val="auto"/>
          <w:sz w:val="28"/>
          <w:szCs w:val="28"/>
          <w:highlight w:val="none"/>
          <w:lang w:val="en-US" w:eastAsia="zh-CN"/>
        </w:rPr>
        <w:t>22层2211室</w:t>
      </w:r>
      <w:r>
        <w:rPr>
          <w:rFonts w:hint="eastAsia" w:ascii="仿宋_GB2312" w:eastAsia="仿宋_GB2312"/>
          <w:color w:val="auto"/>
          <w:sz w:val="28"/>
          <w:szCs w:val="28"/>
          <w:highlight w:val="none"/>
          <w:lang w:val="en-US" w:eastAsia="zh-CN"/>
        </w:rPr>
        <w:t>。</w:t>
      </w:r>
    </w:p>
    <w:p w14:paraId="0DE7E5D3">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3.逾期送达的或者未送达指定地点、未按</w:t>
      </w:r>
      <w:r>
        <w:rPr>
          <w:rFonts w:hint="eastAsia" w:ascii="仿宋_GB2312" w:eastAsia="仿宋_GB2312"/>
          <w:color w:val="auto"/>
          <w:sz w:val="28"/>
          <w:szCs w:val="28"/>
          <w:highlight w:val="none"/>
          <w:lang w:eastAsia="zh-CN"/>
        </w:rPr>
        <w:t>采购文件</w:t>
      </w:r>
      <w:r>
        <w:rPr>
          <w:rFonts w:hint="eastAsia" w:ascii="仿宋_GB2312" w:eastAsia="仿宋_GB2312"/>
          <w:color w:val="auto"/>
          <w:sz w:val="28"/>
          <w:szCs w:val="28"/>
          <w:highlight w:val="none"/>
        </w:rPr>
        <w:t>密封的文件，不予接收。</w:t>
      </w:r>
    </w:p>
    <w:p w14:paraId="614EA483">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4.开标时间：</w:t>
      </w:r>
      <w:r>
        <w:rPr>
          <w:rFonts w:hint="eastAsia" w:ascii="仿宋_GB2312" w:eastAsia="仿宋_GB2312"/>
          <w:color w:val="auto"/>
          <w:sz w:val="28"/>
          <w:szCs w:val="28"/>
          <w:highlight w:val="none"/>
        </w:rPr>
        <w:t>202</w:t>
      </w:r>
      <w:r>
        <w:rPr>
          <w:rFonts w:hint="eastAsia" w:ascii="仿宋_GB2312" w:eastAsia="仿宋_GB2312"/>
          <w:color w:val="auto"/>
          <w:sz w:val="28"/>
          <w:szCs w:val="28"/>
          <w:highlight w:val="none"/>
          <w:lang w:val="en-US" w:eastAsia="zh-CN"/>
        </w:rPr>
        <w:t>4</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9</w:t>
      </w:r>
      <w:r>
        <w:rPr>
          <w:rFonts w:hint="eastAsia" w:ascii="仿宋_GB2312" w:eastAsia="仿宋_GB2312"/>
          <w:color w:val="auto"/>
          <w:sz w:val="28"/>
          <w:szCs w:val="28"/>
          <w:highlight w:val="none"/>
        </w:rPr>
        <w:t>月</w:t>
      </w:r>
      <w:r>
        <w:rPr>
          <w:rFonts w:hint="eastAsia" w:ascii="仿宋_GB2312" w:eastAsia="仿宋_GB2312"/>
          <w:color w:val="auto"/>
          <w:sz w:val="28"/>
          <w:szCs w:val="28"/>
          <w:highlight w:val="none"/>
          <w:lang w:val="en-US" w:eastAsia="zh-CN"/>
        </w:rPr>
        <w:t>12</w:t>
      </w:r>
      <w:r>
        <w:rPr>
          <w:rFonts w:hint="eastAsia" w:ascii="仿宋_GB2312" w:eastAsia="仿宋_GB2312"/>
          <w:color w:val="auto"/>
          <w:sz w:val="28"/>
          <w:szCs w:val="28"/>
          <w:highlight w:val="none"/>
        </w:rPr>
        <w:t>日</w:t>
      </w:r>
      <w:r>
        <w:rPr>
          <w:rFonts w:hint="eastAsia" w:ascii="仿宋_GB2312" w:eastAsia="仿宋_GB2312"/>
          <w:color w:val="auto"/>
          <w:sz w:val="28"/>
          <w:szCs w:val="28"/>
          <w:highlight w:val="none"/>
          <w:lang w:val="en-US" w:eastAsia="zh-CN"/>
        </w:rPr>
        <w:t>10</w:t>
      </w:r>
      <w:r>
        <w:rPr>
          <w:rFonts w:hint="eastAsia" w:ascii="仿宋_GB2312" w:eastAsia="仿宋_GB2312"/>
          <w:color w:val="auto"/>
          <w:sz w:val="28"/>
          <w:szCs w:val="28"/>
          <w:highlight w:val="none"/>
        </w:rPr>
        <w:t>:00</w:t>
      </w:r>
    </w:p>
    <w:p w14:paraId="2D996F9E">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5.中标后与合肥城市泊车投资管理有限公司签订合同。</w:t>
      </w:r>
    </w:p>
    <w:p w14:paraId="000C8231">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hint="eastAsia" w:ascii="仿宋_GB2312" w:hAnsi="仿宋_GB2312" w:eastAsia="仿宋_GB2312" w:cs="仿宋_GB2312"/>
          <w:b/>
          <w:bCs/>
          <w:color w:val="auto"/>
          <w:sz w:val="28"/>
          <w:szCs w:val="28"/>
          <w:highlight w:val="none"/>
          <w:lang w:bidi="ar"/>
        </w:rPr>
      </w:pPr>
      <w:r>
        <w:rPr>
          <w:rFonts w:hint="eastAsia" w:ascii="仿宋_GB2312" w:hAnsi="仿宋_GB2312" w:eastAsia="仿宋_GB2312" w:cs="仿宋_GB2312"/>
          <w:b/>
          <w:bCs/>
          <w:color w:val="auto"/>
          <w:sz w:val="28"/>
          <w:szCs w:val="28"/>
          <w:highlight w:val="none"/>
          <w:lang w:bidi="ar"/>
        </w:rPr>
        <w:t>十、付款方式</w:t>
      </w:r>
    </w:p>
    <w:p w14:paraId="13783A0A">
      <w:pPr>
        <w:keepNext w:val="0"/>
        <w:keepLines w:val="0"/>
        <w:pageBreakBefore w:val="0"/>
        <w:kinsoku/>
        <w:wordWrap/>
        <w:overflowPunct/>
        <w:topLinePunct w:val="0"/>
        <w:autoSpaceDE/>
        <w:autoSpaceDN/>
        <w:bidi w:val="0"/>
        <w:adjustRightInd/>
        <w:snapToGrid/>
        <w:spacing w:line="540" w:lineRule="exact"/>
        <w:ind w:left="0" w:leftChars="0"/>
        <w:textAlignment w:val="auto"/>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bidi="ar"/>
        </w:rPr>
        <w:t>付款方式：银行转账</w:t>
      </w:r>
    </w:p>
    <w:p w14:paraId="5C4CDD33">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jc w:val="both"/>
        <w:textAlignment w:val="auto"/>
        <w:rPr>
          <w:rFonts w:ascii="仿宋_GB2312" w:hAnsi="仿宋_GB2312" w:eastAsia="仿宋_GB2312" w:cs="仿宋_GB2312"/>
          <w:b/>
          <w:bCs/>
          <w:color w:val="auto"/>
          <w:sz w:val="28"/>
          <w:szCs w:val="28"/>
          <w:highlight w:val="none"/>
          <w:lang w:bidi="ar"/>
        </w:rPr>
      </w:pPr>
      <w:r>
        <w:rPr>
          <w:rFonts w:hint="eastAsia" w:ascii="仿宋_GB2312" w:hAnsi="仿宋_GB2312" w:eastAsia="仿宋_GB2312" w:cs="仿宋_GB2312"/>
          <w:b/>
          <w:bCs/>
          <w:color w:val="auto"/>
          <w:sz w:val="28"/>
          <w:szCs w:val="28"/>
          <w:highlight w:val="none"/>
          <w:lang w:bidi="ar"/>
        </w:rPr>
        <w:t>十一、补充说明</w:t>
      </w:r>
    </w:p>
    <w:p w14:paraId="07547FD8">
      <w:pPr>
        <w:pStyle w:val="17"/>
        <w:keepNext w:val="0"/>
        <w:keepLines w:val="0"/>
        <w:pageBreakBefore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投标人</w:t>
      </w:r>
      <w:r>
        <w:rPr>
          <w:rFonts w:hint="eastAsia" w:ascii="仿宋_GB2312" w:eastAsia="仿宋_GB2312"/>
          <w:color w:val="auto"/>
          <w:sz w:val="28"/>
          <w:szCs w:val="28"/>
          <w:highlight w:val="none"/>
        </w:rPr>
        <w:t>提供的与本次询价有关的各类证书、证明、文件、资料等的真实性、合法性由</w:t>
      </w:r>
      <w:r>
        <w:rPr>
          <w:rFonts w:hint="eastAsia" w:ascii="仿宋_GB2312" w:eastAsia="仿宋_GB2312"/>
          <w:color w:val="auto"/>
          <w:sz w:val="28"/>
          <w:szCs w:val="28"/>
          <w:highlight w:val="none"/>
          <w:lang w:eastAsia="zh-CN"/>
        </w:rPr>
        <w:t>投标人</w:t>
      </w:r>
      <w:r>
        <w:rPr>
          <w:rFonts w:hint="eastAsia" w:ascii="仿宋_GB2312" w:eastAsia="仿宋_GB2312"/>
          <w:color w:val="auto"/>
          <w:sz w:val="28"/>
          <w:szCs w:val="28"/>
          <w:highlight w:val="none"/>
        </w:rPr>
        <w:t>负全责。如发现</w:t>
      </w:r>
      <w:r>
        <w:rPr>
          <w:rFonts w:hint="eastAsia" w:ascii="仿宋_GB2312" w:eastAsia="仿宋_GB2312"/>
          <w:color w:val="auto"/>
          <w:sz w:val="28"/>
          <w:szCs w:val="28"/>
          <w:highlight w:val="none"/>
          <w:lang w:eastAsia="zh-CN"/>
        </w:rPr>
        <w:t>投标人</w:t>
      </w:r>
      <w:r>
        <w:rPr>
          <w:rFonts w:hint="eastAsia" w:ascii="仿宋_GB2312" w:eastAsia="仿宋_GB2312"/>
          <w:color w:val="auto"/>
          <w:sz w:val="28"/>
          <w:szCs w:val="28"/>
          <w:highlight w:val="none"/>
        </w:rPr>
        <w:t>有弄虚作假或提供不实信息的行为，无论在</w:t>
      </w:r>
      <w:r>
        <w:rPr>
          <w:rFonts w:hint="eastAsia" w:ascii="仿宋_GB2312" w:eastAsia="仿宋_GB2312"/>
          <w:color w:val="auto"/>
          <w:sz w:val="28"/>
          <w:szCs w:val="28"/>
          <w:highlight w:val="none"/>
          <w:lang w:val="en-US" w:eastAsia="zh-CN"/>
        </w:rPr>
        <w:t>投标</w:t>
      </w:r>
      <w:r>
        <w:rPr>
          <w:rFonts w:hint="eastAsia" w:ascii="仿宋_GB2312" w:eastAsia="仿宋_GB2312"/>
          <w:color w:val="auto"/>
          <w:sz w:val="28"/>
          <w:szCs w:val="28"/>
          <w:highlight w:val="none"/>
        </w:rPr>
        <w:t>有效期内还是在合同履约期内，一经发现，将取消其中标资格或终止合同，视为企业不诚信行为。</w:t>
      </w:r>
    </w:p>
    <w:p w14:paraId="1E8BDE8C">
      <w:pPr>
        <w:keepNext w:val="0"/>
        <w:keepLines w:val="0"/>
        <w:widowControl/>
        <w:numPr>
          <w:ilvl w:val="0"/>
          <w:numId w:val="0"/>
        </w:numPr>
        <w:suppressLineNumbers w:val="0"/>
        <w:ind w:leftChars="0" w:firstLine="562" w:firstLineChars="200"/>
        <w:jc w:val="left"/>
        <w:textAlignment w:val="center"/>
        <w:rPr>
          <w:rFonts w:hint="eastAsia" w:ascii="仿宋_GB2312"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b/>
          <w:bCs/>
          <w:color w:val="auto"/>
          <w:kern w:val="2"/>
          <w:sz w:val="28"/>
          <w:szCs w:val="28"/>
          <w:highlight w:val="none"/>
          <w:lang w:val="en-US" w:eastAsia="zh-CN" w:bidi="ar-SA"/>
        </w:rPr>
        <w:t>投标人应承诺合同签订后7个工作日内完成线上开发对接工作，无条件承担与招标人停宜慧系统的线上对接开发工作及对接开发工作所产生的一切费用（包括不限于完成本项目需求的一切因素所产生的费用），以上内容需在投标函中承诺，否则投标无效。</w:t>
      </w:r>
      <w:r>
        <w:rPr>
          <w:rFonts w:hint="eastAsia" w:ascii="仿宋_GB2312" w:hAnsi="Times New Roman" w:eastAsia="仿宋_GB2312" w:cs="Times New Roman"/>
          <w:color w:val="auto"/>
          <w:kern w:val="2"/>
          <w:sz w:val="28"/>
          <w:szCs w:val="28"/>
          <w:highlight w:val="none"/>
          <w:lang w:val="en-US" w:eastAsia="zh-CN" w:bidi="ar-SA"/>
        </w:rPr>
        <w:t>投标人需自行考虑相关风险，谨慎报价，如中标人在合同签订后7个工作日内无法完成线上开发对接工作，甲乙双方依法解除合同，中标人不得就此提出索赔。</w:t>
      </w:r>
    </w:p>
    <w:p w14:paraId="1E982088">
      <w:pPr>
        <w:pStyle w:val="17"/>
        <w:keepNext w:val="0"/>
        <w:keepLines w:val="0"/>
        <w:pageBreakBefore w:val="0"/>
        <w:kinsoku/>
        <w:wordWrap/>
        <w:overflowPunct/>
        <w:topLinePunct w:val="0"/>
        <w:autoSpaceDE/>
        <w:autoSpaceDN/>
        <w:bidi w:val="0"/>
        <w:adjustRightInd/>
        <w:snapToGrid/>
        <w:spacing w:line="540" w:lineRule="exact"/>
        <w:ind w:left="0" w:leftChars="0" w:firstLine="560" w:firstLineChars="200"/>
        <w:textAlignment w:val="auto"/>
        <w:rPr>
          <w:rFonts w:hint="eastAsia" w:ascii="仿宋_GB2312" w:hAnsi="Times New Roman" w:eastAsia="仿宋_GB2312" w:cs="Times New Roman"/>
          <w:color w:val="auto"/>
          <w:kern w:val="2"/>
          <w:sz w:val="28"/>
          <w:szCs w:val="28"/>
          <w:highlight w:val="none"/>
          <w:lang w:val="en-US" w:eastAsia="zh-CN" w:bidi="ar-SA"/>
        </w:rPr>
      </w:pPr>
    </w:p>
    <w:p w14:paraId="71F03C24">
      <w:pPr>
        <w:pStyle w:val="17"/>
        <w:keepNext w:val="0"/>
        <w:keepLines w:val="0"/>
        <w:pageBreakBefore w:val="0"/>
        <w:kinsoku/>
        <w:wordWrap/>
        <w:overflowPunct/>
        <w:topLinePunct w:val="0"/>
        <w:autoSpaceDE/>
        <w:autoSpaceDN/>
        <w:bidi w:val="0"/>
        <w:adjustRightInd/>
        <w:snapToGrid/>
        <w:spacing w:line="540" w:lineRule="exact"/>
        <w:textAlignment w:val="auto"/>
        <w:rPr>
          <w:rFonts w:hint="eastAsia" w:ascii="仿宋_GB2312" w:hAnsi="Times New Roman" w:eastAsia="仿宋_GB2312" w:cs="Times New Roman"/>
          <w:b/>
          <w:bCs/>
          <w:color w:val="auto"/>
          <w:sz w:val="28"/>
          <w:szCs w:val="28"/>
          <w:highlight w:val="none"/>
        </w:rPr>
      </w:pPr>
      <w:r>
        <w:rPr>
          <w:rFonts w:hint="eastAsia" w:ascii="仿宋_GB2312" w:hAnsi="Times New Roman" w:eastAsia="仿宋_GB2312" w:cs="Times New Roman"/>
          <w:b/>
          <w:bCs/>
          <w:color w:val="auto"/>
          <w:sz w:val="28"/>
          <w:szCs w:val="28"/>
          <w:highlight w:val="none"/>
        </w:rPr>
        <w:t xml:space="preserve">十二、联系方式 </w:t>
      </w:r>
    </w:p>
    <w:p w14:paraId="75933CE4">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hAnsi="仿宋_GB2312" w:eastAsia="仿宋_GB2312" w:cs="仿宋_GB2312"/>
          <w:color w:val="auto"/>
          <w:sz w:val="28"/>
          <w:szCs w:val="28"/>
          <w:highlight w:val="none"/>
          <w:lang w:val="en-US" w:eastAsia="zh-CN" w:bidi="ar"/>
        </w:rPr>
      </w:pPr>
      <w:r>
        <w:rPr>
          <w:rFonts w:hint="eastAsia" w:ascii="仿宋_GB2312" w:eastAsia="仿宋_GB2312"/>
          <w:color w:val="auto"/>
          <w:sz w:val="28"/>
          <w:szCs w:val="28"/>
          <w:highlight w:val="none"/>
        </w:rPr>
        <w:t>地址：</w:t>
      </w:r>
      <w:r>
        <w:rPr>
          <w:rFonts w:hint="eastAsia" w:ascii="仿宋_GB2312" w:eastAsia="仿宋_GB2312"/>
          <w:color w:val="auto"/>
          <w:sz w:val="28"/>
          <w:szCs w:val="28"/>
          <w:highlight w:val="none"/>
          <w:lang w:val="en-US" w:eastAsia="zh-CN"/>
        </w:rPr>
        <w:t>合肥市瑶海区东方大厦22层2207室</w:t>
      </w:r>
      <w:r>
        <w:rPr>
          <w:rFonts w:hint="eastAsia" w:ascii="仿宋_GB2312" w:hAnsi="仿宋_GB2312" w:eastAsia="仿宋_GB2312" w:cs="仿宋_GB2312"/>
          <w:color w:val="auto"/>
          <w:sz w:val="28"/>
          <w:szCs w:val="28"/>
          <w:highlight w:val="none"/>
          <w:lang w:val="en-US" w:eastAsia="zh-CN" w:bidi="ar"/>
        </w:rPr>
        <w:t>合肥城市泊车投资管理有限公司</w:t>
      </w:r>
    </w:p>
    <w:p w14:paraId="59273EEA">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联系人：</w:t>
      </w:r>
      <w:r>
        <w:rPr>
          <w:rFonts w:hint="eastAsia" w:ascii="仿宋_GB2312" w:eastAsia="仿宋_GB2312"/>
          <w:color w:val="auto"/>
          <w:sz w:val="28"/>
          <w:szCs w:val="28"/>
          <w:highlight w:val="none"/>
          <w:lang w:val="en-US" w:eastAsia="zh-CN"/>
        </w:rPr>
        <w:t>吴工</w:t>
      </w:r>
    </w:p>
    <w:p w14:paraId="3641E719">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电话：</w:t>
      </w:r>
      <w:r>
        <w:rPr>
          <w:rFonts w:hint="eastAsia" w:ascii="仿宋_GB2312" w:eastAsia="仿宋_GB2312"/>
          <w:color w:val="auto"/>
          <w:sz w:val="28"/>
          <w:szCs w:val="28"/>
          <w:highlight w:val="none"/>
          <w:lang w:val="en-US" w:eastAsia="zh-CN"/>
        </w:rPr>
        <w:t>18355312113</w:t>
      </w:r>
    </w:p>
    <w:p w14:paraId="5476372D">
      <w:pPr>
        <w:keepNext w:val="0"/>
        <w:keepLines w:val="0"/>
        <w:pageBreakBefore w:val="0"/>
        <w:widowControl/>
        <w:kinsoku/>
        <w:wordWrap/>
        <w:overflowPunct/>
        <w:topLinePunct w:val="0"/>
        <w:autoSpaceDE/>
        <w:autoSpaceDN/>
        <w:bidi w:val="0"/>
        <w:adjustRightInd/>
        <w:snapToGrid/>
        <w:spacing w:line="540" w:lineRule="exact"/>
        <w:jc w:val="both"/>
        <w:textAlignment w:val="auto"/>
        <w:rPr>
          <w:rFonts w:hint="eastAsia" w:ascii="仿宋_GB2312" w:eastAsia="仿宋_GB2312"/>
          <w:color w:val="auto"/>
          <w:sz w:val="28"/>
          <w:szCs w:val="28"/>
          <w:highlight w:val="none"/>
          <w:lang w:val="en-US" w:eastAsia="zh-CN"/>
        </w:rPr>
      </w:pPr>
    </w:p>
    <w:p w14:paraId="023EFAD6">
      <w:pPr>
        <w:pStyle w:val="3"/>
        <w:rPr>
          <w:rFonts w:hint="eastAsia"/>
          <w:color w:val="auto"/>
          <w:lang w:val="en-US" w:eastAsia="zh-CN"/>
        </w:rPr>
      </w:pPr>
    </w:p>
    <w:p w14:paraId="16F0F37E">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right"/>
        <w:textAlignment w:val="auto"/>
        <w:rPr>
          <w:rFonts w:hint="default" w:ascii="仿宋_GB2312"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bidi="ar"/>
        </w:rPr>
        <w:t xml:space="preserve">      合肥城市泊车投资管理有限公司</w:t>
      </w:r>
      <w:r>
        <w:rPr>
          <w:rFonts w:hint="eastAsia" w:ascii="仿宋_GB2312" w:eastAsia="仿宋_GB2312"/>
          <w:color w:val="auto"/>
          <w:sz w:val="28"/>
          <w:szCs w:val="28"/>
          <w:highlight w:val="none"/>
          <w:lang w:val="en-US" w:eastAsia="zh-CN"/>
        </w:rPr>
        <w:t xml:space="preserve">                                      2024年 9月2日</w:t>
      </w:r>
    </w:p>
    <w:p w14:paraId="66CF5226">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rPr>
      </w:pPr>
    </w:p>
    <w:p w14:paraId="27361191">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rPr>
      </w:pPr>
    </w:p>
    <w:p w14:paraId="1E49D646">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rPr>
      </w:pPr>
    </w:p>
    <w:p w14:paraId="708135EE">
      <w:pPr>
        <w:keepNext w:val="0"/>
        <w:keepLines w:val="0"/>
        <w:pageBreakBefore w:val="0"/>
        <w:kinsoku/>
        <w:wordWrap/>
        <w:overflowPunct/>
        <w:topLinePunct w:val="0"/>
        <w:autoSpaceDE/>
        <w:autoSpaceDN/>
        <w:bidi w:val="0"/>
        <w:adjustRightInd/>
        <w:snapToGrid/>
        <w:spacing w:line="540" w:lineRule="exact"/>
        <w:ind w:left="0" w:leftChars="0"/>
        <w:textAlignment w:val="auto"/>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附件：1.</w:t>
      </w:r>
      <w:r>
        <w:rPr>
          <w:rFonts w:hint="eastAsia" w:ascii="仿宋_GB2312" w:eastAsia="仿宋_GB2312"/>
          <w:color w:val="auto"/>
          <w:sz w:val="28"/>
          <w:szCs w:val="28"/>
          <w:highlight w:val="none"/>
          <w:lang w:eastAsia="zh-CN"/>
        </w:rPr>
        <w:t>投标函</w:t>
      </w:r>
    </w:p>
    <w:p w14:paraId="0C978C82">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2.报价</w:t>
      </w:r>
      <w:r>
        <w:rPr>
          <w:rFonts w:hint="eastAsia" w:ascii="仿宋_GB2312" w:eastAsia="仿宋_GB2312"/>
          <w:color w:val="auto"/>
          <w:sz w:val="28"/>
          <w:szCs w:val="28"/>
          <w:highlight w:val="none"/>
          <w:lang w:val="en-US" w:eastAsia="zh-CN"/>
        </w:rPr>
        <w:t>单</w:t>
      </w:r>
    </w:p>
    <w:p w14:paraId="2417B12E">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eastAsia" w:ascii="仿宋_GB2312" w:hAnsi="仿宋_GB2312" w:eastAsia="仿宋_GB2312" w:cs="仿宋_GB2312"/>
          <w:color w:val="auto"/>
          <w:sz w:val="28"/>
          <w:szCs w:val="28"/>
          <w:highlight w:val="none"/>
          <w:lang w:eastAsia="zh-CN" w:bidi="ar"/>
        </w:rPr>
      </w:pPr>
      <w:r>
        <w:rPr>
          <w:rFonts w:hint="eastAsia" w:ascii="仿宋_GB2312" w:hAnsi="仿宋_GB2312" w:eastAsia="仿宋_GB2312" w:cs="仿宋_GB2312"/>
          <w:color w:val="auto"/>
          <w:sz w:val="28"/>
          <w:szCs w:val="28"/>
          <w:highlight w:val="none"/>
          <w:lang w:val="en-US" w:eastAsia="zh-CN" w:bidi="ar"/>
        </w:rPr>
        <w:t>3.</w:t>
      </w:r>
      <w:r>
        <w:rPr>
          <w:rFonts w:hint="eastAsia" w:ascii="仿宋_GB2312" w:hAnsi="仿宋_GB2312" w:eastAsia="仿宋_GB2312" w:cs="仿宋_GB2312"/>
          <w:color w:val="auto"/>
          <w:sz w:val="28"/>
          <w:szCs w:val="28"/>
          <w:highlight w:val="none"/>
          <w:lang w:eastAsia="zh-CN" w:bidi="ar"/>
        </w:rPr>
        <w:t>资格审查评审表</w:t>
      </w:r>
    </w:p>
    <w:p w14:paraId="19033295">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279" w:leftChars="133" w:firstLine="560" w:firstLineChars="200"/>
        <w:jc w:val="both"/>
        <w:textAlignment w:val="auto"/>
        <w:rPr>
          <w:rFonts w:hint="default" w:ascii="仿宋_GB2312" w:hAnsi="仿宋_GB2312" w:eastAsia="仿宋_GB2312" w:cs="仿宋_GB2312"/>
          <w:color w:val="auto"/>
          <w:sz w:val="28"/>
          <w:szCs w:val="28"/>
          <w:highlight w:val="none"/>
          <w:lang w:val="en-US" w:eastAsia="zh-CN" w:bidi="ar"/>
        </w:rPr>
      </w:pPr>
      <w:r>
        <w:rPr>
          <w:rFonts w:hint="eastAsia" w:ascii="仿宋_GB2312" w:hAnsi="仿宋_GB2312" w:eastAsia="仿宋_GB2312" w:cs="仿宋_GB2312"/>
          <w:color w:val="auto"/>
          <w:sz w:val="28"/>
          <w:szCs w:val="28"/>
          <w:highlight w:val="none"/>
          <w:lang w:val="en-US" w:eastAsia="zh-CN" w:bidi="ar"/>
        </w:rPr>
        <w:t>4.综合评分表</w:t>
      </w:r>
    </w:p>
    <w:p w14:paraId="5827A558">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color w:val="auto"/>
        </w:rPr>
      </w:pPr>
      <w:r>
        <w:rPr>
          <w:rFonts w:hint="eastAsia" w:ascii="仿宋_GB2312" w:eastAsia="仿宋_GB2312"/>
          <w:color w:val="auto"/>
          <w:sz w:val="28"/>
          <w:szCs w:val="28"/>
          <w:highlight w:val="none"/>
          <w:lang w:val="en-US" w:eastAsia="zh-CN"/>
        </w:rPr>
        <w:t>5.</w:t>
      </w:r>
      <w:r>
        <w:rPr>
          <w:rFonts w:hint="eastAsia" w:ascii="仿宋_GB2312" w:eastAsia="仿宋_GB2312"/>
          <w:color w:val="auto"/>
          <w:sz w:val="28"/>
          <w:szCs w:val="28"/>
          <w:highlight w:val="none"/>
        </w:rPr>
        <w:t>授权委托书</w:t>
      </w:r>
    </w:p>
    <w:p w14:paraId="508DAE6F">
      <w:pPr>
        <w:keepNext w:val="0"/>
        <w:keepLines w:val="0"/>
        <w:pageBreakBefore w:val="0"/>
        <w:kinsoku/>
        <w:wordWrap/>
        <w:overflowPunct/>
        <w:topLinePunct w:val="0"/>
        <w:autoSpaceDE/>
        <w:autoSpaceDN/>
        <w:bidi w:val="0"/>
        <w:adjustRightInd/>
        <w:snapToGrid/>
        <w:spacing w:line="540" w:lineRule="exact"/>
        <w:ind w:left="0" w:leftChars="0" w:firstLine="840" w:firstLineChars="300"/>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6</w:t>
      </w:r>
      <w:r>
        <w:rPr>
          <w:rFonts w:hint="eastAsia" w:ascii="仿宋_GB2312" w:eastAsia="仿宋_GB2312"/>
          <w:color w:val="auto"/>
          <w:sz w:val="28"/>
          <w:szCs w:val="28"/>
          <w:highlight w:val="none"/>
        </w:rPr>
        <w:t>.无不良征信承诺书</w:t>
      </w:r>
    </w:p>
    <w:p w14:paraId="26300E53">
      <w:pPr>
        <w:rPr>
          <w:rFonts w:hint="eastAsia" w:ascii="仿宋_GB2312" w:eastAsia="仿宋_GB2312"/>
          <w:color w:val="auto"/>
          <w:sz w:val="32"/>
          <w:szCs w:val="32"/>
          <w:highlight w:val="none"/>
        </w:rPr>
        <w:sectPr>
          <w:footerReference r:id="rId3" w:type="default"/>
          <w:pgSz w:w="11906" w:h="16838"/>
          <w:pgMar w:top="1440" w:right="1800" w:bottom="1440" w:left="1800" w:header="851" w:footer="992" w:gutter="0"/>
          <w:pgNumType w:fmt="decimal" w:start="1"/>
          <w:cols w:space="425" w:num="1"/>
          <w:docGrid w:type="lines" w:linePitch="312" w:charSpace="0"/>
        </w:sectPr>
      </w:pPr>
    </w:p>
    <w:p w14:paraId="4E519CC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附件1</w:t>
      </w:r>
    </w:p>
    <w:p w14:paraId="57CC4214">
      <w:pPr>
        <w:rPr>
          <w:rFonts w:hint="eastAsia" w:ascii="仿宋_GB2312" w:eastAsia="仿宋_GB2312"/>
          <w:color w:val="auto"/>
          <w:sz w:val="32"/>
          <w:szCs w:val="32"/>
          <w:highlight w:val="none"/>
        </w:rPr>
      </w:pPr>
    </w:p>
    <w:p w14:paraId="37931A42">
      <w:pPr>
        <w:pStyle w:val="10"/>
        <w:keepNext w:val="0"/>
        <w:keepLines w:val="0"/>
        <w:pageBreakBefore w:val="0"/>
        <w:widowControl/>
        <w:kinsoku/>
        <w:wordWrap/>
        <w:overflowPunct/>
        <w:topLinePunct w:val="0"/>
        <w:autoSpaceDE/>
        <w:autoSpaceDN/>
        <w:bidi w:val="0"/>
        <w:adjustRightInd/>
        <w:snapToGrid/>
        <w:spacing w:beforeAutospacing="0" w:afterAutospacing="0" w:line="460" w:lineRule="exact"/>
        <w:jc w:val="center"/>
        <w:textAlignment w:val="auto"/>
        <w:rPr>
          <w:rFonts w:hint="eastAsia" w:ascii="仿宋_GB2312" w:hAnsi="仿宋_GB2312" w:eastAsia="仿宋_GB2312" w:cs="仿宋_GB2312"/>
          <w:b/>
          <w:bCs/>
          <w:color w:val="auto"/>
          <w:sz w:val="32"/>
          <w:szCs w:val="32"/>
          <w:highlight w:val="none"/>
          <w:lang w:eastAsia="zh-CN" w:bidi="ar"/>
        </w:rPr>
      </w:pPr>
      <w:r>
        <w:rPr>
          <w:rFonts w:hint="eastAsia" w:ascii="仿宋_GB2312" w:hAnsi="仿宋_GB2312" w:eastAsia="仿宋_GB2312" w:cs="仿宋_GB2312"/>
          <w:b/>
          <w:bCs/>
          <w:color w:val="auto"/>
          <w:sz w:val="32"/>
          <w:szCs w:val="32"/>
          <w:highlight w:val="none"/>
          <w:lang w:eastAsia="zh-CN" w:bidi="ar"/>
        </w:rPr>
        <w:t>投标函</w:t>
      </w:r>
    </w:p>
    <w:p w14:paraId="42C11567">
      <w:pPr>
        <w:pStyle w:val="10"/>
        <w:keepNext w:val="0"/>
        <w:keepLines w:val="0"/>
        <w:pageBreakBefore w:val="0"/>
        <w:widowControl/>
        <w:kinsoku/>
        <w:wordWrap/>
        <w:overflowPunct/>
        <w:topLinePunct w:val="0"/>
        <w:autoSpaceDE/>
        <w:autoSpaceDN/>
        <w:bidi w:val="0"/>
        <w:adjustRightInd/>
        <w:snapToGrid/>
        <w:spacing w:beforeAutospacing="0" w:afterAutospacing="0" w:line="540" w:lineRule="exact"/>
        <w:ind w:left="0" w:leftChars="0" w:right="0"/>
        <w:jc w:val="both"/>
        <w:textAlignment w:val="auto"/>
        <w:rPr>
          <w:rFonts w:hint="eastAsia" w:ascii="仿宋_GB2312" w:hAnsi="仿宋_GB2312" w:eastAsia="仿宋_GB2312" w:cs="仿宋_GB2312"/>
          <w:color w:val="auto"/>
          <w:sz w:val="28"/>
          <w:szCs w:val="28"/>
          <w:highlight w:val="none"/>
          <w:u w:val="single"/>
          <w:lang w:val="en-US" w:eastAsia="zh-CN" w:bidi="ar"/>
        </w:rPr>
      </w:pPr>
      <w:r>
        <w:rPr>
          <w:rFonts w:hint="eastAsia" w:ascii="仿宋_GB2312" w:hAnsi="仿宋_GB2312" w:eastAsia="仿宋_GB2312" w:cs="仿宋_GB2312"/>
          <w:color w:val="auto"/>
          <w:sz w:val="28"/>
          <w:szCs w:val="28"/>
          <w:highlight w:val="none"/>
        </w:rPr>
        <w:t>致：</w:t>
      </w:r>
      <w:r>
        <w:rPr>
          <w:rFonts w:hint="eastAsia" w:ascii="仿宋_GB2312" w:hAnsi="仿宋_GB2312" w:eastAsia="仿宋_GB2312" w:cs="仿宋_GB2312"/>
          <w:color w:val="auto"/>
          <w:sz w:val="28"/>
          <w:szCs w:val="28"/>
          <w:highlight w:val="none"/>
          <w:u w:val="single"/>
          <w:lang w:val="en-US" w:eastAsia="zh-CN" w:bidi="ar"/>
        </w:rPr>
        <w:t>合肥城市泊车投资管理有限公司</w:t>
      </w:r>
    </w:p>
    <w:p w14:paraId="0B4EB188">
      <w:pPr>
        <w:pStyle w:val="10"/>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40" w:lineRule="exact"/>
        <w:ind w:right="0" w:rightChars="0"/>
        <w:jc w:val="both"/>
        <w:textAlignment w:val="auto"/>
        <w:rPr>
          <w:rFonts w:ascii="仿宋_GB2312" w:hAnsi="仿宋_GB2312" w:eastAsia="仿宋_GB2312" w:cs="仿宋_GB2312"/>
          <w:color w:val="auto"/>
          <w:sz w:val="28"/>
          <w:szCs w:val="28"/>
          <w:highlight w:val="none"/>
        </w:rPr>
      </w:pPr>
      <w:r>
        <w:rPr>
          <w:rFonts w:hint="eastAsia" w:ascii="仿宋_GB2312" w:eastAsia="仿宋_GB2312" w:hAnsiTheme="minorHAnsi" w:cstheme="minorBidi"/>
          <w:color w:val="auto"/>
          <w:kern w:val="2"/>
          <w:sz w:val="28"/>
          <w:szCs w:val="28"/>
          <w:highlight w:val="none"/>
          <w:lang w:val="en-US" w:eastAsia="zh-CN" w:bidi="ar-SA"/>
        </w:rPr>
        <w:t>经研究</w:t>
      </w:r>
      <w:r>
        <w:rPr>
          <w:rFonts w:hint="eastAsia" w:ascii="仿宋_GB2312" w:hAnsi="仿宋_GB2312" w:eastAsia="仿宋_GB2312" w:cs="仿宋_GB2312"/>
          <w:color w:val="auto"/>
          <w:sz w:val="28"/>
          <w:szCs w:val="28"/>
          <w:highlight w:val="none"/>
          <w:u w:val="single"/>
          <w:lang w:val="en-US" w:eastAsia="zh-CN" w:bidi="ar"/>
        </w:rPr>
        <w:t>合肥城市泊车投资管理有限公司</w:t>
      </w:r>
      <w:r>
        <w:rPr>
          <w:rFonts w:hint="eastAsia" w:ascii="仿宋_GB2312" w:hAnsi="仿宋_GB2312" w:eastAsia="仿宋_GB2312" w:cs="仿宋_GB2312"/>
          <w:color w:val="auto"/>
          <w:sz w:val="28"/>
          <w:szCs w:val="28"/>
          <w:highlight w:val="none"/>
          <w:lang w:bidi="ar"/>
        </w:rPr>
        <w:t>2024年POS机及备用电池设备采购项目询价文件</w:t>
      </w:r>
      <w:r>
        <w:rPr>
          <w:rFonts w:hint="eastAsia" w:ascii="仿宋_GB2312" w:eastAsia="仿宋_GB2312" w:hAnsiTheme="minorHAnsi" w:cstheme="minorBidi"/>
          <w:color w:val="auto"/>
          <w:kern w:val="2"/>
          <w:sz w:val="28"/>
          <w:szCs w:val="28"/>
          <w:highlight w:val="none"/>
          <w:lang w:val="en-US" w:eastAsia="zh-CN" w:bidi="ar-SA"/>
        </w:rPr>
        <w:t>、了解了项目情况后，我单位愿意遵照</w:t>
      </w:r>
      <w:r>
        <w:rPr>
          <w:rFonts w:hint="eastAsia" w:ascii="仿宋_GB2312" w:eastAsia="仿宋_GB2312" w:cstheme="minorBidi"/>
          <w:color w:val="auto"/>
          <w:kern w:val="2"/>
          <w:sz w:val="28"/>
          <w:szCs w:val="28"/>
          <w:highlight w:val="none"/>
          <w:lang w:val="en-US" w:eastAsia="zh-CN" w:bidi="ar-SA"/>
        </w:rPr>
        <w:t>采购文件</w:t>
      </w:r>
      <w:r>
        <w:rPr>
          <w:rFonts w:hint="eastAsia" w:ascii="仿宋_GB2312" w:eastAsia="仿宋_GB2312" w:hAnsiTheme="minorHAnsi" w:cstheme="minorBidi"/>
          <w:color w:val="auto"/>
          <w:kern w:val="2"/>
          <w:sz w:val="28"/>
          <w:szCs w:val="28"/>
          <w:highlight w:val="none"/>
          <w:lang w:val="en-US" w:eastAsia="zh-CN" w:bidi="ar-SA"/>
        </w:rPr>
        <w:t>中的要求并按照报价单</w:t>
      </w:r>
      <w:r>
        <w:rPr>
          <w:rFonts w:hint="eastAsia" w:ascii="仿宋_GB2312" w:hAnsi="仿宋_GB2312" w:eastAsia="仿宋_GB2312" w:cs="仿宋_GB2312"/>
          <w:color w:val="auto"/>
          <w:sz w:val="28"/>
          <w:szCs w:val="28"/>
          <w:highlight w:val="none"/>
        </w:rPr>
        <w:t>要求进行报价，保质保量完成该项目期限内的相关服务。</w:t>
      </w:r>
    </w:p>
    <w:p w14:paraId="52AAD06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position w:val="-1"/>
          <w:sz w:val="28"/>
          <w:szCs w:val="28"/>
          <w:highlight w:val="none"/>
        </w:rPr>
      </w:pPr>
      <w:r>
        <w:rPr>
          <w:rFonts w:hint="eastAsia" w:ascii="仿宋_GB2312" w:hAnsi="仿宋_GB2312" w:eastAsia="仿宋_GB2312" w:cs="仿宋_GB2312"/>
          <w:color w:val="auto"/>
          <w:kern w:val="0"/>
          <w:position w:val="-1"/>
          <w:sz w:val="28"/>
          <w:szCs w:val="28"/>
          <w:highlight w:val="none"/>
          <w:lang w:val="en-US" w:eastAsia="zh-CN"/>
        </w:rPr>
        <w:t>1</w:t>
      </w:r>
      <w:r>
        <w:rPr>
          <w:rFonts w:hint="eastAsia" w:ascii="仿宋_GB2312" w:hAnsi="仿宋_GB2312" w:eastAsia="仿宋_GB2312" w:cs="仿宋_GB2312"/>
          <w:color w:val="auto"/>
          <w:kern w:val="0"/>
          <w:position w:val="-1"/>
          <w:sz w:val="28"/>
          <w:szCs w:val="28"/>
          <w:highlight w:val="none"/>
        </w:rPr>
        <w:t>．我方保证：</w:t>
      </w:r>
    </w:p>
    <w:p w14:paraId="2A19F63B">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position w:val="-1"/>
          <w:sz w:val="28"/>
          <w:szCs w:val="28"/>
          <w:highlight w:val="none"/>
        </w:rPr>
      </w:pPr>
      <w:r>
        <w:rPr>
          <w:rFonts w:hint="eastAsia" w:ascii="仿宋_GB2312" w:hAnsi="仿宋_GB2312" w:eastAsia="仿宋_GB2312" w:cs="仿宋_GB2312"/>
          <w:color w:val="auto"/>
          <w:kern w:val="0"/>
          <w:position w:val="-1"/>
          <w:sz w:val="28"/>
          <w:szCs w:val="28"/>
          <w:highlight w:val="none"/>
        </w:rPr>
        <w:t>工期响应</w:t>
      </w:r>
      <w:r>
        <w:rPr>
          <w:rFonts w:hint="eastAsia" w:ascii="仿宋_GB2312" w:hAnsi="仿宋_GB2312" w:eastAsia="仿宋_GB2312" w:cs="仿宋_GB2312"/>
          <w:color w:val="auto"/>
          <w:kern w:val="0"/>
          <w:position w:val="-1"/>
          <w:sz w:val="28"/>
          <w:szCs w:val="28"/>
          <w:highlight w:val="none"/>
          <w:lang w:val="en-US" w:eastAsia="zh-CN"/>
        </w:rPr>
        <w:t>询价</w:t>
      </w:r>
      <w:r>
        <w:rPr>
          <w:rFonts w:hint="eastAsia" w:ascii="仿宋_GB2312" w:hAnsi="仿宋_GB2312" w:eastAsia="仿宋_GB2312" w:cs="仿宋_GB2312"/>
          <w:color w:val="auto"/>
          <w:kern w:val="0"/>
          <w:position w:val="-1"/>
          <w:sz w:val="28"/>
          <w:szCs w:val="28"/>
          <w:highlight w:val="none"/>
        </w:rPr>
        <w:t>文件要求；质量要求响应</w:t>
      </w:r>
      <w:r>
        <w:rPr>
          <w:rFonts w:hint="eastAsia" w:ascii="仿宋_GB2312" w:hAnsi="仿宋_GB2312" w:eastAsia="仿宋_GB2312" w:cs="仿宋_GB2312"/>
          <w:color w:val="auto"/>
          <w:kern w:val="0"/>
          <w:position w:val="-1"/>
          <w:sz w:val="28"/>
          <w:szCs w:val="28"/>
          <w:highlight w:val="none"/>
          <w:lang w:val="en-US" w:eastAsia="zh-CN"/>
        </w:rPr>
        <w:t>询价</w:t>
      </w:r>
      <w:r>
        <w:rPr>
          <w:rFonts w:hint="eastAsia" w:ascii="仿宋_GB2312" w:hAnsi="仿宋_GB2312" w:eastAsia="仿宋_GB2312" w:cs="仿宋_GB2312"/>
          <w:color w:val="auto"/>
          <w:kern w:val="0"/>
          <w:position w:val="-1"/>
          <w:sz w:val="28"/>
          <w:szCs w:val="28"/>
          <w:highlight w:val="none"/>
        </w:rPr>
        <w:t>文件要求。</w:t>
      </w:r>
    </w:p>
    <w:p w14:paraId="119B938A">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position w:val="-1"/>
          <w:sz w:val="28"/>
          <w:szCs w:val="28"/>
          <w:highlight w:val="none"/>
        </w:rPr>
      </w:pPr>
      <w:r>
        <w:rPr>
          <w:rFonts w:hint="eastAsia" w:ascii="仿宋_GB2312" w:hAnsi="仿宋_GB2312" w:eastAsia="仿宋_GB2312" w:cs="仿宋_GB2312"/>
          <w:color w:val="auto"/>
          <w:kern w:val="0"/>
          <w:position w:val="-1"/>
          <w:sz w:val="28"/>
          <w:szCs w:val="28"/>
          <w:highlight w:val="none"/>
          <w:lang w:val="en-US" w:eastAsia="zh-CN"/>
        </w:rPr>
        <w:t>2</w:t>
      </w:r>
      <w:r>
        <w:rPr>
          <w:rFonts w:hint="eastAsia" w:ascii="仿宋_GB2312" w:hAnsi="仿宋_GB2312" w:eastAsia="仿宋_GB2312" w:cs="仿宋_GB2312"/>
          <w:color w:val="auto"/>
          <w:kern w:val="0"/>
          <w:position w:val="-1"/>
          <w:sz w:val="28"/>
          <w:szCs w:val="28"/>
          <w:highlight w:val="none"/>
        </w:rPr>
        <w:t>．我方承诺除偏差表列出的偏差外</w:t>
      </w:r>
      <w:r>
        <w:rPr>
          <w:rFonts w:hint="eastAsia" w:ascii="仿宋_GB2312" w:hAnsi="仿宋_GB2312" w:eastAsia="仿宋_GB2312" w:cs="仿宋_GB2312"/>
          <w:color w:val="auto"/>
          <w:kern w:val="0"/>
          <w:position w:val="-1"/>
          <w:sz w:val="28"/>
          <w:szCs w:val="28"/>
          <w:highlight w:val="none"/>
          <w:lang w:eastAsia="zh-CN"/>
        </w:rPr>
        <w:t>（</w:t>
      </w:r>
      <w:r>
        <w:rPr>
          <w:rFonts w:hint="eastAsia" w:ascii="仿宋_GB2312" w:hAnsi="仿宋_GB2312" w:eastAsia="仿宋_GB2312" w:cs="仿宋_GB2312"/>
          <w:color w:val="auto"/>
          <w:kern w:val="0"/>
          <w:position w:val="-1"/>
          <w:sz w:val="28"/>
          <w:szCs w:val="28"/>
          <w:highlight w:val="none"/>
          <w:lang w:val="en-US" w:eastAsia="zh-CN"/>
        </w:rPr>
        <w:t>如有</w:t>
      </w:r>
      <w:r>
        <w:rPr>
          <w:rFonts w:hint="eastAsia" w:ascii="仿宋_GB2312" w:hAnsi="仿宋_GB2312" w:eastAsia="仿宋_GB2312" w:cs="仿宋_GB2312"/>
          <w:color w:val="auto"/>
          <w:kern w:val="0"/>
          <w:position w:val="-1"/>
          <w:sz w:val="28"/>
          <w:szCs w:val="28"/>
          <w:highlight w:val="none"/>
          <w:lang w:eastAsia="zh-CN"/>
        </w:rPr>
        <w:t>）</w:t>
      </w:r>
      <w:r>
        <w:rPr>
          <w:rFonts w:hint="eastAsia" w:ascii="仿宋_GB2312" w:hAnsi="仿宋_GB2312" w:eastAsia="仿宋_GB2312" w:cs="仿宋_GB2312"/>
          <w:color w:val="auto"/>
          <w:kern w:val="0"/>
          <w:position w:val="-1"/>
          <w:sz w:val="28"/>
          <w:szCs w:val="28"/>
          <w:highlight w:val="none"/>
        </w:rPr>
        <w:t>，我方响应</w:t>
      </w:r>
      <w:r>
        <w:rPr>
          <w:rFonts w:hint="eastAsia" w:ascii="仿宋_GB2312" w:hAnsi="仿宋_GB2312" w:eastAsia="仿宋_GB2312" w:cs="仿宋_GB2312"/>
          <w:color w:val="auto"/>
          <w:kern w:val="0"/>
          <w:position w:val="-1"/>
          <w:sz w:val="28"/>
          <w:szCs w:val="28"/>
          <w:highlight w:val="none"/>
          <w:lang w:val="en-US" w:eastAsia="zh-CN"/>
        </w:rPr>
        <w:t>询价</w:t>
      </w:r>
      <w:r>
        <w:rPr>
          <w:rFonts w:hint="eastAsia" w:ascii="仿宋_GB2312" w:hAnsi="仿宋_GB2312" w:eastAsia="仿宋_GB2312" w:cs="仿宋_GB2312"/>
          <w:color w:val="auto"/>
          <w:kern w:val="0"/>
          <w:position w:val="-1"/>
          <w:sz w:val="28"/>
          <w:szCs w:val="28"/>
          <w:highlight w:val="none"/>
        </w:rPr>
        <w:t>文件的全部要求。</w:t>
      </w:r>
    </w:p>
    <w:p w14:paraId="63E0B74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position w:val="-1"/>
          <w:sz w:val="28"/>
          <w:szCs w:val="28"/>
          <w:highlight w:val="none"/>
        </w:rPr>
      </w:pPr>
      <w:r>
        <w:rPr>
          <w:rFonts w:hint="eastAsia" w:ascii="仿宋_GB2312" w:hAnsi="仿宋_GB2312" w:eastAsia="仿宋_GB2312" w:cs="仿宋_GB2312"/>
          <w:color w:val="auto"/>
          <w:kern w:val="0"/>
          <w:position w:val="-1"/>
          <w:sz w:val="28"/>
          <w:szCs w:val="28"/>
          <w:highlight w:val="none"/>
          <w:lang w:val="en-US" w:eastAsia="zh-CN"/>
        </w:rPr>
        <w:t>3</w:t>
      </w:r>
      <w:r>
        <w:rPr>
          <w:rFonts w:hint="eastAsia" w:ascii="仿宋_GB2312" w:hAnsi="仿宋_GB2312" w:eastAsia="仿宋_GB2312" w:cs="仿宋_GB2312"/>
          <w:color w:val="auto"/>
          <w:kern w:val="0"/>
          <w:position w:val="-1"/>
          <w:sz w:val="28"/>
          <w:szCs w:val="28"/>
          <w:highlight w:val="none"/>
        </w:rPr>
        <w:t>．我方承诺在</w:t>
      </w:r>
      <w:r>
        <w:rPr>
          <w:rFonts w:hint="eastAsia" w:ascii="仿宋_GB2312" w:hAnsi="仿宋_GB2312" w:eastAsia="仿宋_GB2312" w:cs="仿宋_GB2312"/>
          <w:color w:val="auto"/>
          <w:kern w:val="0"/>
          <w:position w:val="-1"/>
          <w:sz w:val="28"/>
          <w:szCs w:val="28"/>
          <w:highlight w:val="none"/>
          <w:lang w:val="en-US" w:eastAsia="zh-CN"/>
        </w:rPr>
        <w:t>询价</w:t>
      </w:r>
      <w:r>
        <w:rPr>
          <w:rFonts w:hint="eastAsia" w:ascii="仿宋_GB2312" w:hAnsi="仿宋_GB2312" w:eastAsia="仿宋_GB2312" w:cs="仿宋_GB2312"/>
          <w:color w:val="auto"/>
          <w:kern w:val="0"/>
          <w:position w:val="-1"/>
          <w:sz w:val="28"/>
          <w:szCs w:val="28"/>
          <w:highlight w:val="none"/>
        </w:rPr>
        <w:t>文件规定的投标有效期内不撤销</w:t>
      </w:r>
      <w:r>
        <w:rPr>
          <w:rFonts w:hint="eastAsia" w:ascii="仿宋_GB2312" w:hAnsi="仿宋_GB2312" w:eastAsia="仿宋_GB2312" w:cs="仿宋_GB2312"/>
          <w:color w:val="auto"/>
          <w:kern w:val="0"/>
          <w:position w:val="-1"/>
          <w:sz w:val="28"/>
          <w:szCs w:val="28"/>
          <w:highlight w:val="none"/>
          <w:lang w:val="en-US" w:eastAsia="zh-CN"/>
        </w:rPr>
        <w:t>响应</w:t>
      </w:r>
      <w:r>
        <w:rPr>
          <w:rFonts w:hint="eastAsia" w:ascii="仿宋_GB2312" w:hAnsi="仿宋_GB2312" w:eastAsia="仿宋_GB2312" w:cs="仿宋_GB2312"/>
          <w:color w:val="auto"/>
          <w:kern w:val="0"/>
          <w:position w:val="-1"/>
          <w:sz w:val="28"/>
          <w:szCs w:val="28"/>
          <w:highlight w:val="none"/>
        </w:rPr>
        <w:t>文件。</w:t>
      </w:r>
    </w:p>
    <w:p w14:paraId="64D5529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position w:val="-1"/>
          <w:sz w:val="28"/>
          <w:szCs w:val="28"/>
          <w:highlight w:val="none"/>
        </w:rPr>
      </w:pPr>
      <w:r>
        <w:rPr>
          <w:rFonts w:hint="eastAsia" w:ascii="仿宋_GB2312" w:hAnsi="仿宋_GB2312" w:eastAsia="仿宋_GB2312" w:cs="仿宋_GB2312"/>
          <w:color w:val="auto"/>
          <w:kern w:val="0"/>
          <w:position w:val="-1"/>
          <w:sz w:val="28"/>
          <w:szCs w:val="28"/>
          <w:highlight w:val="none"/>
          <w:lang w:val="en-US" w:eastAsia="zh-CN"/>
        </w:rPr>
        <w:t>4</w:t>
      </w:r>
      <w:r>
        <w:rPr>
          <w:rFonts w:hint="eastAsia" w:ascii="仿宋_GB2312" w:hAnsi="仿宋_GB2312" w:eastAsia="仿宋_GB2312" w:cs="仿宋_GB2312"/>
          <w:color w:val="auto"/>
          <w:kern w:val="0"/>
          <w:position w:val="-1"/>
          <w:sz w:val="28"/>
          <w:szCs w:val="28"/>
          <w:highlight w:val="none"/>
        </w:rPr>
        <w:t>. 我方已详细审查全部</w:t>
      </w:r>
      <w:r>
        <w:rPr>
          <w:rFonts w:hint="eastAsia" w:ascii="仿宋_GB2312" w:hAnsi="仿宋_GB2312" w:eastAsia="仿宋_GB2312" w:cs="仿宋_GB2312"/>
          <w:color w:val="auto"/>
          <w:kern w:val="0"/>
          <w:position w:val="-1"/>
          <w:sz w:val="28"/>
          <w:szCs w:val="28"/>
          <w:highlight w:val="none"/>
          <w:lang w:val="en-US" w:eastAsia="zh-CN"/>
        </w:rPr>
        <w:t>询价</w:t>
      </w:r>
      <w:r>
        <w:rPr>
          <w:rFonts w:hint="eastAsia" w:ascii="仿宋_GB2312" w:hAnsi="仿宋_GB2312" w:eastAsia="仿宋_GB2312" w:cs="仿宋_GB2312"/>
          <w:color w:val="auto"/>
          <w:kern w:val="0"/>
          <w:position w:val="-1"/>
          <w:sz w:val="28"/>
          <w:szCs w:val="28"/>
          <w:highlight w:val="none"/>
        </w:rPr>
        <w:t>文件，包括全部澄清、修改、答疑补充文件。我们完全理解并同意放弃对这方面有不明及误解的权力。</w:t>
      </w:r>
    </w:p>
    <w:p w14:paraId="6A74839F">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val="en-US" w:eastAsia="zh-CN"/>
        </w:rPr>
        <w:t>5</w:t>
      </w:r>
      <w:r>
        <w:rPr>
          <w:rFonts w:hint="eastAsia" w:ascii="仿宋_GB2312" w:hAnsi="仿宋_GB2312" w:eastAsia="仿宋_GB2312" w:cs="仿宋_GB2312"/>
          <w:color w:val="auto"/>
          <w:kern w:val="0"/>
          <w:sz w:val="28"/>
          <w:szCs w:val="28"/>
          <w:highlight w:val="none"/>
        </w:rPr>
        <w:t>．如我方</w:t>
      </w:r>
      <w:r>
        <w:rPr>
          <w:rFonts w:hint="eastAsia" w:ascii="仿宋_GB2312" w:hAnsi="仿宋_GB2312" w:eastAsia="仿宋_GB2312" w:cs="仿宋_GB2312"/>
          <w:color w:val="auto"/>
          <w:kern w:val="0"/>
          <w:sz w:val="28"/>
          <w:szCs w:val="28"/>
          <w:highlight w:val="none"/>
          <w:lang w:val="en-US" w:eastAsia="zh-CN"/>
        </w:rPr>
        <w:t>中标</w:t>
      </w:r>
      <w:r>
        <w:rPr>
          <w:rFonts w:hint="eastAsia" w:ascii="仿宋_GB2312" w:hAnsi="仿宋_GB2312" w:eastAsia="仿宋_GB2312" w:cs="仿宋_GB2312"/>
          <w:color w:val="auto"/>
          <w:kern w:val="0"/>
          <w:sz w:val="28"/>
          <w:szCs w:val="28"/>
          <w:highlight w:val="none"/>
        </w:rPr>
        <w:t>，我方承诺：</w:t>
      </w:r>
    </w:p>
    <w:p w14:paraId="164F831C">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w:t>
      </w:r>
      <w:r>
        <w:rPr>
          <w:rFonts w:hint="eastAsia" w:ascii="仿宋_GB2312" w:hAnsi="仿宋_GB2312" w:eastAsia="仿宋_GB2312" w:cs="仿宋_GB2312"/>
          <w:color w:val="auto"/>
          <w:spacing w:val="-2"/>
          <w:kern w:val="0"/>
          <w:sz w:val="28"/>
          <w:szCs w:val="28"/>
          <w:highlight w:val="none"/>
        </w:rPr>
        <w:t>）</w:t>
      </w:r>
      <w:r>
        <w:rPr>
          <w:rFonts w:hint="eastAsia" w:ascii="仿宋_GB2312" w:hAnsi="仿宋_GB2312" w:eastAsia="仿宋_GB2312" w:cs="仿宋_GB2312"/>
          <w:color w:val="auto"/>
          <w:kern w:val="0"/>
          <w:sz w:val="28"/>
          <w:szCs w:val="28"/>
          <w:highlight w:val="none"/>
        </w:rPr>
        <w:t>在</w:t>
      </w:r>
      <w:r>
        <w:rPr>
          <w:rFonts w:hint="eastAsia" w:ascii="仿宋_GB2312" w:hAnsi="仿宋_GB2312" w:eastAsia="仿宋_GB2312" w:cs="仿宋_GB2312"/>
          <w:color w:val="auto"/>
          <w:spacing w:val="-2"/>
          <w:kern w:val="0"/>
          <w:sz w:val="28"/>
          <w:szCs w:val="28"/>
          <w:highlight w:val="none"/>
        </w:rPr>
        <w:t>收</w:t>
      </w:r>
      <w:r>
        <w:rPr>
          <w:rFonts w:hint="eastAsia" w:ascii="仿宋_GB2312" w:hAnsi="仿宋_GB2312" w:eastAsia="仿宋_GB2312" w:cs="仿宋_GB2312"/>
          <w:color w:val="auto"/>
          <w:kern w:val="0"/>
          <w:sz w:val="28"/>
          <w:szCs w:val="28"/>
          <w:highlight w:val="none"/>
        </w:rPr>
        <w:t>到</w:t>
      </w:r>
      <w:r>
        <w:rPr>
          <w:rFonts w:hint="eastAsia" w:ascii="仿宋_GB2312" w:hAnsi="仿宋_GB2312" w:eastAsia="仿宋_GB2312" w:cs="仿宋_GB2312"/>
          <w:color w:val="auto"/>
          <w:spacing w:val="-2"/>
          <w:kern w:val="0"/>
          <w:sz w:val="28"/>
          <w:szCs w:val="28"/>
          <w:highlight w:val="none"/>
          <w:lang w:val="en-US" w:eastAsia="zh-CN"/>
        </w:rPr>
        <w:t>中标</w:t>
      </w:r>
      <w:r>
        <w:rPr>
          <w:rFonts w:hint="eastAsia" w:ascii="仿宋_GB2312" w:hAnsi="仿宋_GB2312" w:eastAsia="仿宋_GB2312" w:cs="仿宋_GB2312"/>
          <w:color w:val="auto"/>
          <w:spacing w:val="-2"/>
          <w:kern w:val="0"/>
          <w:sz w:val="28"/>
          <w:szCs w:val="28"/>
          <w:highlight w:val="none"/>
        </w:rPr>
        <w:t>通知书后</w:t>
      </w:r>
      <w:r>
        <w:rPr>
          <w:rFonts w:hint="eastAsia" w:ascii="仿宋_GB2312" w:hAnsi="仿宋_GB2312" w:eastAsia="仿宋_GB2312" w:cs="仿宋_GB2312"/>
          <w:color w:val="auto"/>
          <w:kern w:val="0"/>
          <w:sz w:val="28"/>
          <w:szCs w:val="28"/>
          <w:highlight w:val="none"/>
        </w:rPr>
        <w:t>，在</w:t>
      </w:r>
      <w:r>
        <w:rPr>
          <w:rFonts w:hint="eastAsia" w:ascii="仿宋_GB2312" w:hAnsi="仿宋_GB2312" w:eastAsia="仿宋_GB2312" w:cs="仿宋_GB2312"/>
          <w:color w:val="auto"/>
          <w:spacing w:val="-2"/>
          <w:kern w:val="0"/>
          <w:sz w:val="28"/>
          <w:szCs w:val="28"/>
          <w:highlight w:val="none"/>
          <w:lang w:val="en-US" w:eastAsia="zh-CN"/>
        </w:rPr>
        <w:t>中标</w:t>
      </w:r>
      <w:r>
        <w:rPr>
          <w:rFonts w:hint="eastAsia" w:ascii="仿宋_GB2312" w:hAnsi="仿宋_GB2312" w:eastAsia="仿宋_GB2312" w:cs="仿宋_GB2312"/>
          <w:color w:val="auto"/>
          <w:spacing w:val="-2"/>
          <w:kern w:val="0"/>
          <w:sz w:val="28"/>
          <w:szCs w:val="28"/>
          <w:highlight w:val="none"/>
        </w:rPr>
        <w:t>通知书</w:t>
      </w:r>
      <w:r>
        <w:rPr>
          <w:rFonts w:hint="eastAsia" w:ascii="仿宋_GB2312" w:hAnsi="仿宋_GB2312" w:eastAsia="仿宋_GB2312" w:cs="仿宋_GB2312"/>
          <w:color w:val="auto"/>
          <w:kern w:val="0"/>
          <w:sz w:val="28"/>
          <w:szCs w:val="28"/>
          <w:highlight w:val="none"/>
        </w:rPr>
        <w:t>规</w:t>
      </w:r>
      <w:r>
        <w:rPr>
          <w:rFonts w:hint="eastAsia" w:ascii="仿宋_GB2312" w:hAnsi="仿宋_GB2312" w:eastAsia="仿宋_GB2312" w:cs="仿宋_GB2312"/>
          <w:color w:val="auto"/>
          <w:spacing w:val="-2"/>
          <w:kern w:val="0"/>
          <w:sz w:val="28"/>
          <w:szCs w:val="28"/>
          <w:highlight w:val="none"/>
        </w:rPr>
        <w:t>定</w:t>
      </w:r>
      <w:r>
        <w:rPr>
          <w:rFonts w:hint="eastAsia" w:ascii="仿宋_GB2312" w:hAnsi="仿宋_GB2312" w:eastAsia="仿宋_GB2312" w:cs="仿宋_GB2312"/>
          <w:color w:val="auto"/>
          <w:kern w:val="0"/>
          <w:sz w:val="28"/>
          <w:szCs w:val="28"/>
          <w:highlight w:val="none"/>
        </w:rPr>
        <w:t>的</w:t>
      </w:r>
      <w:r>
        <w:rPr>
          <w:rFonts w:hint="eastAsia" w:ascii="仿宋_GB2312" w:hAnsi="仿宋_GB2312" w:eastAsia="仿宋_GB2312" w:cs="仿宋_GB2312"/>
          <w:color w:val="auto"/>
          <w:spacing w:val="-2"/>
          <w:kern w:val="0"/>
          <w:sz w:val="28"/>
          <w:szCs w:val="28"/>
          <w:highlight w:val="none"/>
        </w:rPr>
        <w:t>期</w:t>
      </w:r>
      <w:r>
        <w:rPr>
          <w:rFonts w:hint="eastAsia" w:ascii="仿宋_GB2312" w:hAnsi="仿宋_GB2312" w:eastAsia="仿宋_GB2312" w:cs="仿宋_GB2312"/>
          <w:color w:val="auto"/>
          <w:kern w:val="0"/>
          <w:sz w:val="28"/>
          <w:szCs w:val="28"/>
          <w:highlight w:val="none"/>
        </w:rPr>
        <w:t>限内</w:t>
      </w:r>
      <w:r>
        <w:rPr>
          <w:rFonts w:hint="eastAsia" w:ascii="仿宋_GB2312" w:hAnsi="仿宋_GB2312" w:eastAsia="仿宋_GB2312" w:cs="仿宋_GB2312"/>
          <w:color w:val="auto"/>
          <w:spacing w:val="-2"/>
          <w:kern w:val="0"/>
          <w:sz w:val="28"/>
          <w:szCs w:val="28"/>
          <w:highlight w:val="none"/>
        </w:rPr>
        <w:t>与</w:t>
      </w:r>
      <w:r>
        <w:rPr>
          <w:rFonts w:hint="eastAsia" w:ascii="仿宋_GB2312" w:hAnsi="仿宋_GB2312" w:eastAsia="仿宋_GB2312" w:cs="仿宋_GB2312"/>
          <w:color w:val="auto"/>
          <w:kern w:val="0"/>
          <w:sz w:val="28"/>
          <w:szCs w:val="28"/>
          <w:highlight w:val="none"/>
        </w:rPr>
        <w:t>你</w:t>
      </w:r>
      <w:r>
        <w:rPr>
          <w:rFonts w:hint="eastAsia" w:ascii="仿宋_GB2312" w:hAnsi="仿宋_GB2312" w:eastAsia="仿宋_GB2312" w:cs="仿宋_GB2312"/>
          <w:color w:val="auto"/>
          <w:spacing w:val="-2"/>
          <w:kern w:val="0"/>
          <w:sz w:val="28"/>
          <w:szCs w:val="28"/>
          <w:highlight w:val="none"/>
        </w:rPr>
        <w:t>方</w:t>
      </w:r>
      <w:r>
        <w:rPr>
          <w:rFonts w:hint="eastAsia" w:ascii="仿宋_GB2312" w:hAnsi="仿宋_GB2312" w:eastAsia="仿宋_GB2312" w:cs="仿宋_GB2312"/>
          <w:color w:val="auto"/>
          <w:kern w:val="0"/>
          <w:sz w:val="28"/>
          <w:szCs w:val="28"/>
          <w:highlight w:val="none"/>
        </w:rPr>
        <w:t>签</w:t>
      </w:r>
      <w:r>
        <w:rPr>
          <w:rFonts w:hint="eastAsia" w:ascii="仿宋_GB2312" w:hAnsi="仿宋_GB2312" w:eastAsia="仿宋_GB2312" w:cs="仿宋_GB2312"/>
          <w:color w:val="auto"/>
          <w:spacing w:val="-2"/>
          <w:kern w:val="0"/>
          <w:sz w:val="28"/>
          <w:szCs w:val="28"/>
          <w:highlight w:val="none"/>
        </w:rPr>
        <w:t>订</w:t>
      </w:r>
      <w:r>
        <w:rPr>
          <w:rFonts w:hint="eastAsia" w:ascii="仿宋_GB2312" w:hAnsi="仿宋_GB2312" w:eastAsia="仿宋_GB2312" w:cs="仿宋_GB2312"/>
          <w:color w:val="auto"/>
          <w:kern w:val="0"/>
          <w:sz w:val="28"/>
          <w:szCs w:val="28"/>
          <w:highlight w:val="none"/>
        </w:rPr>
        <w:t>合</w:t>
      </w:r>
      <w:r>
        <w:rPr>
          <w:rFonts w:hint="eastAsia" w:ascii="仿宋_GB2312" w:hAnsi="仿宋_GB2312" w:eastAsia="仿宋_GB2312" w:cs="仿宋_GB2312"/>
          <w:color w:val="auto"/>
          <w:spacing w:val="-2"/>
          <w:kern w:val="0"/>
          <w:sz w:val="28"/>
          <w:szCs w:val="28"/>
          <w:highlight w:val="none"/>
        </w:rPr>
        <w:t>同</w:t>
      </w:r>
      <w:r>
        <w:rPr>
          <w:rFonts w:hint="eastAsia" w:ascii="仿宋_GB2312" w:hAnsi="仿宋_GB2312" w:eastAsia="仿宋_GB2312" w:cs="仿宋_GB2312"/>
          <w:color w:val="auto"/>
          <w:kern w:val="0"/>
          <w:sz w:val="28"/>
          <w:szCs w:val="28"/>
          <w:highlight w:val="none"/>
        </w:rPr>
        <w:t>；</w:t>
      </w:r>
    </w:p>
    <w:p w14:paraId="47DA1F34">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（2</w:t>
      </w:r>
      <w:r>
        <w:rPr>
          <w:rFonts w:hint="eastAsia" w:ascii="仿宋_GB2312" w:hAnsi="仿宋_GB2312" w:eastAsia="仿宋_GB2312" w:cs="仿宋_GB2312"/>
          <w:color w:val="auto"/>
          <w:spacing w:val="0"/>
          <w:kern w:val="0"/>
          <w:sz w:val="28"/>
          <w:szCs w:val="28"/>
          <w:highlight w:val="none"/>
        </w:rPr>
        <w:t>）</w:t>
      </w:r>
      <w:r>
        <w:rPr>
          <w:rFonts w:hint="eastAsia" w:ascii="仿宋_GB2312" w:hAnsi="仿宋_GB2312" w:eastAsia="仿宋_GB2312" w:cs="仿宋_GB2312"/>
          <w:color w:val="auto"/>
          <w:kern w:val="0"/>
          <w:sz w:val="28"/>
          <w:szCs w:val="28"/>
          <w:highlight w:val="none"/>
        </w:rPr>
        <w:t>在</w:t>
      </w:r>
      <w:r>
        <w:rPr>
          <w:rFonts w:hint="eastAsia" w:ascii="仿宋_GB2312" w:hAnsi="仿宋_GB2312" w:eastAsia="仿宋_GB2312" w:cs="仿宋_GB2312"/>
          <w:color w:val="auto"/>
          <w:spacing w:val="0"/>
          <w:kern w:val="0"/>
          <w:sz w:val="28"/>
          <w:szCs w:val="28"/>
          <w:highlight w:val="none"/>
        </w:rPr>
        <w:t>签</w:t>
      </w:r>
      <w:r>
        <w:rPr>
          <w:rFonts w:hint="eastAsia" w:ascii="仿宋_GB2312" w:hAnsi="仿宋_GB2312" w:eastAsia="仿宋_GB2312" w:cs="仿宋_GB2312"/>
          <w:color w:val="auto"/>
          <w:kern w:val="0"/>
          <w:sz w:val="28"/>
          <w:szCs w:val="28"/>
          <w:highlight w:val="none"/>
        </w:rPr>
        <w:t>订</w:t>
      </w:r>
      <w:r>
        <w:rPr>
          <w:rFonts w:hint="eastAsia" w:ascii="仿宋_GB2312" w:hAnsi="仿宋_GB2312" w:eastAsia="仿宋_GB2312" w:cs="仿宋_GB2312"/>
          <w:color w:val="auto"/>
          <w:spacing w:val="0"/>
          <w:kern w:val="0"/>
          <w:sz w:val="28"/>
          <w:szCs w:val="28"/>
          <w:highlight w:val="none"/>
        </w:rPr>
        <w:t>合</w:t>
      </w:r>
      <w:r>
        <w:rPr>
          <w:rFonts w:hint="eastAsia" w:ascii="仿宋_GB2312" w:hAnsi="仿宋_GB2312" w:eastAsia="仿宋_GB2312" w:cs="仿宋_GB2312"/>
          <w:color w:val="auto"/>
          <w:kern w:val="0"/>
          <w:sz w:val="28"/>
          <w:szCs w:val="28"/>
          <w:highlight w:val="none"/>
        </w:rPr>
        <w:t>同</w:t>
      </w:r>
      <w:r>
        <w:rPr>
          <w:rFonts w:hint="eastAsia" w:ascii="仿宋_GB2312" w:hAnsi="仿宋_GB2312" w:eastAsia="仿宋_GB2312" w:cs="仿宋_GB2312"/>
          <w:color w:val="auto"/>
          <w:spacing w:val="0"/>
          <w:kern w:val="0"/>
          <w:sz w:val="28"/>
          <w:szCs w:val="28"/>
          <w:highlight w:val="none"/>
        </w:rPr>
        <w:t>时</w:t>
      </w:r>
      <w:r>
        <w:rPr>
          <w:rFonts w:hint="eastAsia" w:ascii="仿宋_GB2312" w:hAnsi="仿宋_GB2312" w:eastAsia="仿宋_GB2312" w:cs="仿宋_GB2312"/>
          <w:color w:val="auto"/>
          <w:kern w:val="0"/>
          <w:sz w:val="28"/>
          <w:szCs w:val="28"/>
          <w:highlight w:val="none"/>
        </w:rPr>
        <w:t>不</w:t>
      </w:r>
      <w:r>
        <w:rPr>
          <w:rFonts w:hint="eastAsia" w:ascii="仿宋_GB2312" w:hAnsi="仿宋_GB2312" w:eastAsia="仿宋_GB2312" w:cs="仿宋_GB2312"/>
          <w:color w:val="auto"/>
          <w:spacing w:val="0"/>
          <w:kern w:val="0"/>
          <w:sz w:val="28"/>
          <w:szCs w:val="28"/>
          <w:highlight w:val="none"/>
        </w:rPr>
        <w:t>向你</w:t>
      </w:r>
      <w:r>
        <w:rPr>
          <w:rFonts w:hint="eastAsia" w:ascii="仿宋_GB2312" w:hAnsi="仿宋_GB2312" w:eastAsia="仿宋_GB2312" w:cs="仿宋_GB2312"/>
          <w:color w:val="auto"/>
          <w:kern w:val="0"/>
          <w:sz w:val="28"/>
          <w:szCs w:val="28"/>
          <w:highlight w:val="none"/>
        </w:rPr>
        <w:t>方提</w:t>
      </w:r>
      <w:r>
        <w:rPr>
          <w:rFonts w:hint="eastAsia" w:ascii="仿宋_GB2312" w:hAnsi="仿宋_GB2312" w:eastAsia="仿宋_GB2312" w:cs="仿宋_GB2312"/>
          <w:color w:val="auto"/>
          <w:spacing w:val="0"/>
          <w:kern w:val="0"/>
          <w:sz w:val="28"/>
          <w:szCs w:val="28"/>
          <w:highlight w:val="none"/>
        </w:rPr>
        <w:t>出</w:t>
      </w:r>
      <w:r>
        <w:rPr>
          <w:rFonts w:hint="eastAsia" w:ascii="仿宋_GB2312" w:hAnsi="仿宋_GB2312" w:eastAsia="仿宋_GB2312" w:cs="仿宋_GB2312"/>
          <w:color w:val="auto"/>
          <w:kern w:val="0"/>
          <w:sz w:val="28"/>
          <w:szCs w:val="28"/>
          <w:highlight w:val="none"/>
        </w:rPr>
        <w:t>附</w:t>
      </w:r>
      <w:r>
        <w:rPr>
          <w:rFonts w:hint="eastAsia" w:ascii="仿宋_GB2312" w:hAnsi="仿宋_GB2312" w:eastAsia="仿宋_GB2312" w:cs="仿宋_GB2312"/>
          <w:color w:val="auto"/>
          <w:spacing w:val="0"/>
          <w:kern w:val="0"/>
          <w:sz w:val="28"/>
          <w:szCs w:val="28"/>
          <w:highlight w:val="none"/>
        </w:rPr>
        <w:t>加</w:t>
      </w:r>
      <w:r>
        <w:rPr>
          <w:rFonts w:hint="eastAsia" w:ascii="仿宋_GB2312" w:hAnsi="仿宋_GB2312" w:eastAsia="仿宋_GB2312" w:cs="仿宋_GB2312"/>
          <w:color w:val="auto"/>
          <w:kern w:val="0"/>
          <w:sz w:val="28"/>
          <w:szCs w:val="28"/>
          <w:highlight w:val="none"/>
        </w:rPr>
        <w:t>条</w:t>
      </w:r>
      <w:r>
        <w:rPr>
          <w:rFonts w:hint="eastAsia" w:ascii="仿宋_GB2312" w:hAnsi="仿宋_GB2312" w:eastAsia="仿宋_GB2312" w:cs="仿宋_GB2312"/>
          <w:color w:val="auto"/>
          <w:spacing w:val="0"/>
          <w:kern w:val="0"/>
          <w:sz w:val="28"/>
          <w:szCs w:val="28"/>
          <w:highlight w:val="none"/>
        </w:rPr>
        <w:t>件</w:t>
      </w:r>
      <w:r>
        <w:rPr>
          <w:rFonts w:hint="eastAsia" w:ascii="仿宋_GB2312" w:hAnsi="仿宋_GB2312" w:eastAsia="仿宋_GB2312" w:cs="仿宋_GB2312"/>
          <w:color w:val="auto"/>
          <w:kern w:val="0"/>
          <w:sz w:val="28"/>
          <w:szCs w:val="28"/>
          <w:highlight w:val="none"/>
        </w:rPr>
        <w:t>；</w:t>
      </w:r>
    </w:p>
    <w:p w14:paraId="3B31083F">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color w:val="auto"/>
          <w:spacing w:val="0"/>
          <w:kern w:val="0"/>
          <w:sz w:val="28"/>
          <w:szCs w:val="28"/>
          <w:highlight w:val="none"/>
          <w:lang w:eastAsia="zh-CN"/>
        </w:rPr>
      </w:pP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3</w:t>
      </w:r>
      <w:r>
        <w:rPr>
          <w:rFonts w:hint="eastAsia" w:ascii="仿宋_GB2312" w:hAnsi="仿宋_GB2312" w:eastAsia="仿宋_GB2312" w:cs="仿宋_GB2312"/>
          <w:color w:val="auto"/>
          <w:spacing w:val="0"/>
          <w:kern w:val="0"/>
          <w:sz w:val="28"/>
          <w:szCs w:val="28"/>
          <w:highlight w:val="none"/>
        </w:rPr>
        <w:t>）</w:t>
      </w:r>
      <w:r>
        <w:rPr>
          <w:rFonts w:hint="eastAsia" w:ascii="仿宋_GB2312" w:hAnsi="仿宋_GB2312" w:eastAsia="仿宋_GB2312" w:cs="仿宋_GB2312"/>
          <w:color w:val="auto"/>
          <w:kern w:val="0"/>
          <w:sz w:val="28"/>
          <w:szCs w:val="28"/>
          <w:highlight w:val="none"/>
        </w:rPr>
        <w:t>在</w:t>
      </w:r>
      <w:r>
        <w:rPr>
          <w:rFonts w:hint="eastAsia" w:ascii="仿宋_GB2312" w:hAnsi="仿宋_GB2312" w:eastAsia="仿宋_GB2312" w:cs="仿宋_GB2312"/>
          <w:color w:val="auto"/>
          <w:spacing w:val="0"/>
          <w:kern w:val="0"/>
          <w:sz w:val="28"/>
          <w:szCs w:val="28"/>
          <w:highlight w:val="none"/>
        </w:rPr>
        <w:t>合</w:t>
      </w:r>
      <w:r>
        <w:rPr>
          <w:rFonts w:hint="eastAsia" w:ascii="仿宋_GB2312" w:hAnsi="仿宋_GB2312" w:eastAsia="仿宋_GB2312" w:cs="仿宋_GB2312"/>
          <w:color w:val="auto"/>
          <w:kern w:val="0"/>
          <w:sz w:val="28"/>
          <w:szCs w:val="28"/>
          <w:highlight w:val="none"/>
        </w:rPr>
        <w:t>同</w:t>
      </w:r>
      <w:r>
        <w:rPr>
          <w:rFonts w:hint="eastAsia" w:ascii="仿宋_GB2312" w:hAnsi="仿宋_GB2312" w:eastAsia="仿宋_GB2312" w:cs="仿宋_GB2312"/>
          <w:color w:val="auto"/>
          <w:spacing w:val="0"/>
          <w:kern w:val="0"/>
          <w:sz w:val="28"/>
          <w:szCs w:val="28"/>
          <w:highlight w:val="none"/>
        </w:rPr>
        <w:t>约</w:t>
      </w:r>
      <w:r>
        <w:rPr>
          <w:rFonts w:hint="eastAsia" w:ascii="仿宋_GB2312" w:hAnsi="仿宋_GB2312" w:eastAsia="仿宋_GB2312" w:cs="仿宋_GB2312"/>
          <w:color w:val="auto"/>
          <w:kern w:val="0"/>
          <w:sz w:val="28"/>
          <w:szCs w:val="28"/>
          <w:highlight w:val="none"/>
        </w:rPr>
        <w:t>定</w:t>
      </w:r>
      <w:r>
        <w:rPr>
          <w:rFonts w:hint="eastAsia" w:ascii="仿宋_GB2312" w:hAnsi="仿宋_GB2312" w:eastAsia="仿宋_GB2312" w:cs="仿宋_GB2312"/>
          <w:color w:val="auto"/>
          <w:spacing w:val="0"/>
          <w:kern w:val="0"/>
          <w:sz w:val="28"/>
          <w:szCs w:val="28"/>
          <w:highlight w:val="none"/>
        </w:rPr>
        <w:t>的</w:t>
      </w:r>
      <w:r>
        <w:rPr>
          <w:rFonts w:hint="eastAsia" w:ascii="仿宋_GB2312" w:hAnsi="仿宋_GB2312" w:eastAsia="仿宋_GB2312" w:cs="仿宋_GB2312"/>
          <w:color w:val="auto"/>
          <w:kern w:val="0"/>
          <w:sz w:val="28"/>
          <w:szCs w:val="28"/>
          <w:highlight w:val="none"/>
        </w:rPr>
        <w:t>期</w:t>
      </w:r>
      <w:r>
        <w:rPr>
          <w:rFonts w:hint="eastAsia" w:ascii="仿宋_GB2312" w:hAnsi="仿宋_GB2312" w:eastAsia="仿宋_GB2312" w:cs="仿宋_GB2312"/>
          <w:color w:val="auto"/>
          <w:spacing w:val="0"/>
          <w:kern w:val="0"/>
          <w:sz w:val="28"/>
          <w:szCs w:val="28"/>
          <w:highlight w:val="none"/>
        </w:rPr>
        <w:t>限内</w:t>
      </w:r>
      <w:r>
        <w:rPr>
          <w:rFonts w:hint="eastAsia" w:ascii="仿宋_GB2312" w:hAnsi="仿宋_GB2312" w:eastAsia="仿宋_GB2312" w:cs="仿宋_GB2312"/>
          <w:color w:val="auto"/>
          <w:kern w:val="0"/>
          <w:sz w:val="28"/>
          <w:szCs w:val="28"/>
          <w:highlight w:val="none"/>
        </w:rPr>
        <w:t>完成</w:t>
      </w:r>
      <w:r>
        <w:rPr>
          <w:rFonts w:hint="eastAsia" w:ascii="仿宋_GB2312" w:hAnsi="仿宋_GB2312" w:eastAsia="仿宋_GB2312" w:cs="仿宋_GB2312"/>
          <w:color w:val="auto"/>
          <w:spacing w:val="0"/>
          <w:kern w:val="0"/>
          <w:sz w:val="28"/>
          <w:szCs w:val="28"/>
          <w:highlight w:val="none"/>
        </w:rPr>
        <w:t>合</w:t>
      </w:r>
      <w:r>
        <w:rPr>
          <w:rFonts w:hint="eastAsia" w:ascii="仿宋_GB2312" w:hAnsi="仿宋_GB2312" w:eastAsia="仿宋_GB2312" w:cs="仿宋_GB2312"/>
          <w:color w:val="auto"/>
          <w:kern w:val="0"/>
          <w:sz w:val="28"/>
          <w:szCs w:val="28"/>
          <w:highlight w:val="none"/>
        </w:rPr>
        <w:t>同</w:t>
      </w:r>
      <w:r>
        <w:rPr>
          <w:rFonts w:hint="eastAsia" w:ascii="仿宋_GB2312" w:hAnsi="仿宋_GB2312" w:eastAsia="仿宋_GB2312" w:cs="仿宋_GB2312"/>
          <w:color w:val="auto"/>
          <w:spacing w:val="0"/>
          <w:kern w:val="0"/>
          <w:sz w:val="28"/>
          <w:szCs w:val="28"/>
          <w:highlight w:val="none"/>
        </w:rPr>
        <w:t>规</w:t>
      </w:r>
      <w:r>
        <w:rPr>
          <w:rFonts w:hint="eastAsia" w:ascii="仿宋_GB2312" w:hAnsi="仿宋_GB2312" w:eastAsia="仿宋_GB2312" w:cs="仿宋_GB2312"/>
          <w:color w:val="auto"/>
          <w:kern w:val="0"/>
          <w:sz w:val="28"/>
          <w:szCs w:val="28"/>
          <w:highlight w:val="none"/>
        </w:rPr>
        <w:t>定</w:t>
      </w:r>
      <w:r>
        <w:rPr>
          <w:rFonts w:hint="eastAsia" w:ascii="仿宋_GB2312" w:hAnsi="仿宋_GB2312" w:eastAsia="仿宋_GB2312" w:cs="仿宋_GB2312"/>
          <w:color w:val="auto"/>
          <w:spacing w:val="0"/>
          <w:kern w:val="0"/>
          <w:sz w:val="28"/>
          <w:szCs w:val="28"/>
          <w:highlight w:val="none"/>
        </w:rPr>
        <w:t>的</w:t>
      </w:r>
      <w:r>
        <w:rPr>
          <w:rFonts w:hint="eastAsia" w:ascii="仿宋_GB2312" w:hAnsi="仿宋_GB2312" w:eastAsia="仿宋_GB2312" w:cs="仿宋_GB2312"/>
          <w:color w:val="auto"/>
          <w:kern w:val="0"/>
          <w:sz w:val="28"/>
          <w:szCs w:val="28"/>
          <w:highlight w:val="none"/>
        </w:rPr>
        <w:t>全</w:t>
      </w:r>
      <w:r>
        <w:rPr>
          <w:rFonts w:hint="eastAsia" w:ascii="仿宋_GB2312" w:hAnsi="仿宋_GB2312" w:eastAsia="仿宋_GB2312" w:cs="仿宋_GB2312"/>
          <w:color w:val="auto"/>
          <w:spacing w:val="0"/>
          <w:kern w:val="0"/>
          <w:sz w:val="28"/>
          <w:szCs w:val="28"/>
          <w:highlight w:val="none"/>
        </w:rPr>
        <w:t>部</w:t>
      </w:r>
      <w:r>
        <w:rPr>
          <w:rFonts w:hint="eastAsia" w:ascii="仿宋_GB2312" w:hAnsi="仿宋_GB2312" w:eastAsia="仿宋_GB2312" w:cs="仿宋_GB2312"/>
          <w:color w:val="auto"/>
          <w:kern w:val="0"/>
          <w:sz w:val="28"/>
          <w:szCs w:val="28"/>
          <w:highlight w:val="none"/>
        </w:rPr>
        <w:t>义</w:t>
      </w:r>
      <w:r>
        <w:rPr>
          <w:rFonts w:hint="eastAsia" w:ascii="仿宋_GB2312" w:hAnsi="仿宋_GB2312" w:eastAsia="仿宋_GB2312" w:cs="仿宋_GB2312"/>
          <w:color w:val="auto"/>
          <w:spacing w:val="0"/>
          <w:kern w:val="0"/>
          <w:sz w:val="28"/>
          <w:szCs w:val="28"/>
          <w:highlight w:val="none"/>
        </w:rPr>
        <w:t>务</w:t>
      </w:r>
      <w:r>
        <w:rPr>
          <w:rFonts w:hint="eastAsia" w:ascii="仿宋_GB2312" w:hAnsi="仿宋_GB2312" w:eastAsia="仿宋_GB2312" w:cs="仿宋_GB2312"/>
          <w:color w:val="auto"/>
          <w:spacing w:val="0"/>
          <w:kern w:val="0"/>
          <w:sz w:val="28"/>
          <w:szCs w:val="28"/>
          <w:highlight w:val="none"/>
          <w:lang w:eastAsia="zh-CN"/>
        </w:rPr>
        <w:t>；</w:t>
      </w:r>
    </w:p>
    <w:p w14:paraId="63C97C80">
      <w:pPr>
        <w:keepNext w:val="0"/>
        <w:keepLines w:val="0"/>
        <w:pageBreakBefore w:val="0"/>
        <w:widowControl w:val="0"/>
        <w:kinsoku/>
        <w:wordWrap/>
        <w:overflowPunct/>
        <w:topLinePunct w:val="0"/>
        <w:autoSpaceDE/>
        <w:autoSpaceDN/>
        <w:bidi w:val="0"/>
        <w:adjustRightInd/>
        <w:snapToGrid/>
        <w:spacing w:before="0" w:line="460" w:lineRule="exact"/>
        <w:ind w:left="0" w:firstLine="560" w:firstLineChars="200"/>
        <w:jc w:val="left"/>
        <w:textAlignment w:val="auto"/>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spacing w:val="0"/>
          <w:kern w:val="0"/>
          <w:sz w:val="28"/>
          <w:szCs w:val="28"/>
          <w:highlight w:val="none"/>
          <w:lang w:eastAsia="zh-CN"/>
        </w:rPr>
        <w:t>（</w:t>
      </w:r>
      <w:r>
        <w:rPr>
          <w:rFonts w:hint="eastAsia" w:ascii="仿宋_GB2312" w:hAnsi="仿宋_GB2312" w:eastAsia="仿宋_GB2312" w:cs="仿宋_GB2312"/>
          <w:color w:val="auto"/>
          <w:spacing w:val="0"/>
          <w:kern w:val="0"/>
          <w:sz w:val="28"/>
          <w:szCs w:val="28"/>
          <w:highlight w:val="none"/>
          <w:lang w:val="en-US" w:eastAsia="zh-CN"/>
        </w:rPr>
        <w:t>4）我方</w:t>
      </w:r>
      <w:r>
        <w:rPr>
          <w:rFonts w:hint="eastAsia" w:ascii="仿宋_GB2312" w:hAnsi="仿宋_GB2312" w:eastAsia="仿宋_GB2312" w:cs="仿宋_GB2312"/>
          <w:b w:val="0"/>
          <w:bCs w:val="0"/>
          <w:color w:val="auto"/>
          <w:kern w:val="0"/>
          <w:sz w:val="28"/>
          <w:szCs w:val="28"/>
          <w:highlight w:val="none"/>
          <w:lang w:val="en-US" w:eastAsia="zh-CN" w:bidi="ar-SA"/>
        </w:rPr>
        <w:t>承诺合同签订后7个工作日内完成线上开发对接工作，无条件承担与你方停宜慧系统的线上对接开发工作及对接开发工作所产生的一切费用（包括不限于完成本项目需求的一切因素所产生的费用）。</w:t>
      </w:r>
    </w:p>
    <w:p w14:paraId="68750CF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6</w:t>
      </w:r>
      <w:r>
        <w:rPr>
          <w:rFonts w:hint="eastAsia" w:ascii="仿宋_GB2312" w:hAnsi="仿宋_GB2312" w:eastAsia="仿宋_GB2312" w:cs="仿宋_GB2312"/>
          <w:color w:val="auto"/>
          <w:spacing w:val="-19"/>
          <w:kern w:val="0"/>
          <w:sz w:val="28"/>
          <w:szCs w:val="28"/>
          <w:highlight w:val="none"/>
        </w:rPr>
        <w:t>．</w:t>
      </w:r>
      <w:r>
        <w:rPr>
          <w:rFonts w:hint="eastAsia" w:ascii="仿宋_GB2312" w:hAnsi="仿宋_GB2312" w:eastAsia="仿宋_GB2312" w:cs="仿宋_GB2312"/>
          <w:color w:val="auto"/>
          <w:spacing w:val="-2"/>
          <w:kern w:val="0"/>
          <w:sz w:val="28"/>
          <w:szCs w:val="28"/>
          <w:highlight w:val="none"/>
        </w:rPr>
        <w:t>我</w:t>
      </w:r>
      <w:r>
        <w:rPr>
          <w:rFonts w:hint="eastAsia" w:ascii="仿宋_GB2312" w:hAnsi="仿宋_GB2312" w:eastAsia="仿宋_GB2312" w:cs="仿宋_GB2312"/>
          <w:color w:val="auto"/>
          <w:kern w:val="0"/>
          <w:sz w:val="28"/>
          <w:szCs w:val="28"/>
          <w:highlight w:val="none"/>
        </w:rPr>
        <w:t>方</w:t>
      </w:r>
      <w:r>
        <w:rPr>
          <w:rFonts w:hint="eastAsia" w:ascii="仿宋_GB2312" w:hAnsi="仿宋_GB2312" w:eastAsia="仿宋_GB2312" w:cs="仿宋_GB2312"/>
          <w:color w:val="auto"/>
          <w:spacing w:val="-2"/>
          <w:kern w:val="0"/>
          <w:sz w:val="28"/>
          <w:szCs w:val="28"/>
          <w:highlight w:val="none"/>
        </w:rPr>
        <w:t>在</w:t>
      </w:r>
      <w:r>
        <w:rPr>
          <w:rFonts w:hint="eastAsia" w:ascii="仿宋_GB2312" w:hAnsi="仿宋_GB2312" w:eastAsia="仿宋_GB2312" w:cs="仿宋_GB2312"/>
          <w:color w:val="auto"/>
          <w:kern w:val="0"/>
          <w:sz w:val="28"/>
          <w:szCs w:val="28"/>
          <w:highlight w:val="none"/>
        </w:rPr>
        <w:t>此</w:t>
      </w:r>
      <w:r>
        <w:rPr>
          <w:rFonts w:hint="eastAsia" w:ascii="仿宋_GB2312" w:hAnsi="仿宋_GB2312" w:eastAsia="仿宋_GB2312" w:cs="仿宋_GB2312"/>
          <w:color w:val="auto"/>
          <w:spacing w:val="-2"/>
          <w:kern w:val="0"/>
          <w:sz w:val="28"/>
          <w:szCs w:val="28"/>
          <w:highlight w:val="none"/>
        </w:rPr>
        <w:t>声</w:t>
      </w:r>
      <w:r>
        <w:rPr>
          <w:rFonts w:hint="eastAsia" w:ascii="仿宋_GB2312" w:hAnsi="仿宋_GB2312" w:eastAsia="仿宋_GB2312" w:cs="仿宋_GB2312"/>
          <w:color w:val="auto"/>
          <w:kern w:val="0"/>
          <w:sz w:val="28"/>
          <w:szCs w:val="28"/>
          <w:highlight w:val="none"/>
        </w:rPr>
        <w:t>明</w:t>
      </w:r>
      <w:r>
        <w:rPr>
          <w:rFonts w:hint="eastAsia" w:ascii="仿宋_GB2312" w:hAnsi="仿宋_GB2312" w:eastAsia="仿宋_GB2312" w:cs="仿宋_GB2312"/>
          <w:color w:val="auto"/>
          <w:spacing w:val="-19"/>
          <w:kern w:val="0"/>
          <w:sz w:val="28"/>
          <w:szCs w:val="28"/>
          <w:highlight w:val="none"/>
        </w:rPr>
        <w:t>，</w:t>
      </w:r>
      <w:r>
        <w:rPr>
          <w:rFonts w:hint="eastAsia" w:ascii="仿宋_GB2312" w:hAnsi="仿宋_GB2312" w:eastAsia="仿宋_GB2312" w:cs="仿宋_GB2312"/>
          <w:color w:val="auto"/>
          <w:spacing w:val="-2"/>
          <w:kern w:val="0"/>
          <w:sz w:val="28"/>
          <w:szCs w:val="28"/>
          <w:highlight w:val="none"/>
        </w:rPr>
        <w:t>所</w:t>
      </w:r>
      <w:r>
        <w:rPr>
          <w:rFonts w:hint="eastAsia" w:ascii="仿宋_GB2312" w:hAnsi="仿宋_GB2312" w:eastAsia="仿宋_GB2312" w:cs="仿宋_GB2312"/>
          <w:color w:val="auto"/>
          <w:kern w:val="0"/>
          <w:sz w:val="28"/>
          <w:szCs w:val="28"/>
          <w:highlight w:val="none"/>
        </w:rPr>
        <w:t>递</w:t>
      </w:r>
      <w:r>
        <w:rPr>
          <w:rFonts w:hint="eastAsia" w:ascii="仿宋_GB2312" w:hAnsi="仿宋_GB2312" w:eastAsia="仿宋_GB2312" w:cs="仿宋_GB2312"/>
          <w:color w:val="auto"/>
          <w:spacing w:val="-2"/>
          <w:kern w:val="0"/>
          <w:sz w:val="28"/>
          <w:szCs w:val="28"/>
          <w:highlight w:val="none"/>
        </w:rPr>
        <w:t>交</w:t>
      </w:r>
      <w:r>
        <w:rPr>
          <w:rFonts w:hint="eastAsia" w:ascii="仿宋_GB2312" w:hAnsi="仿宋_GB2312" w:eastAsia="仿宋_GB2312" w:cs="仿宋_GB2312"/>
          <w:color w:val="auto"/>
          <w:kern w:val="0"/>
          <w:sz w:val="28"/>
          <w:szCs w:val="28"/>
          <w:highlight w:val="none"/>
        </w:rPr>
        <w:t>的</w:t>
      </w:r>
      <w:r>
        <w:rPr>
          <w:rFonts w:hint="eastAsia" w:ascii="仿宋_GB2312" w:hAnsi="仿宋_GB2312" w:eastAsia="仿宋_GB2312" w:cs="仿宋_GB2312"/>
          <w:color w:val="auto"/>
          <w:kern w:val="0"/>
          <w:sz w:val="28"/>
          <w:szCs w:val="28"/>
          <w:highlight w:val="none"/>
          <w:lang w:val="en-US" w:eastAsia="zh-CN"/>
        </w:rPr>
        <w:t>响应</w:t>
      </w:r>
      <w:r>
        <w:rPr>
          <w:rFonts w:hint="eastAsia" w:ascii="仿宋_GB2312" w:hAnsi="仿宋_GB2312" w:eastAsia="仿宋_GB2312" w:cs="仿宋_GB2312"/>
          <w:color w:val="auto"/>
          <w:kern w:val="0"/>
          <w:sz w:val="28"/>
          <w:szCs w:val="28"/>
          <w:highlight w:val="none"/>
        </w:rPr>
        <w:t>文</w:t>
      </w:r>
      <w:r>
        <w:rPr>
          <w:rFonts w:hint="eastAsia" w:ascii="仿宋_GB2312" w:hAnsi="仿宋_GB2312" w:eastAsia="仿宋_GB2312" w:cs="仿宋_GB2312"/>
          <w:color w:val="auto"/>
          <w:spacing w:val="-2"/>
          <w:kern w:val="0"/>
          <w:sz w:val="28"/>
          <w:szCs w:val="28"/>
          <w:highlight w:val="none"/>
        </w:rPr>
        <w:t>件</w:t>
      </w:r>
      <w:r>
        <w:rPr>
          <w:rFonts w:hint="eastAsia" w:ascii="仿宋_GB2312" w:hAnsi="仿宋_GB2312" w:eastAsia="仿宋_GB2312" w:cs="仿宋_GB2312"/>
          <w:color w:val="auto"/>
          <w:kern w:val="0"/>
          <w:sz w:val="28"/>
          <w:szCs w:val="28"/>
          <w:highlight w:val="none"/>
        </w:rPr>
        <w:t>及</w:t>
      </w:r>
      <w:r>
        <w:rPr>
          <w:rFonts w:hint="eastAsia" w:ascii="仿宋_GB2312" w:hAnsi="仿宋_GB2312" w:eastAsia="仿宋_GB2312" w:cs="仿宋_GB2312"/>
          <w:color w:val="auto"/>
          <w:spacing w:val="-2"/>
          <w:kern w:val="0"/>
          <w:sz w:val="28"/>
          <w:szCs w:val="28"/>
          <w:highlight w:val="none"/>
        </w:rPr>
        <w:t>有</w:t>
      </w:r>
      <w:r>
        <w:rPr>
          <w:rFonts w:hint="eastAsia" w:ascii="仿宋_GB2312" w:hAnsi="仿宋_GB2312" w:eastAsia="仿宋_GB2312" w:cs="仿宋_GB2312"/>
          <w:color w:val="auto"/>
          <w:kern w:val="0"/>
          <w:sz w:val="28"/>
          <w:szCs w:val="28"/>
          <w:highlight w:val="none"/>
        </w:rPr>
        <w:t>关</w:t>
      </w:r>
      <w:r>
        <w:rPr>
          <w:rFonts w:hint="eastAsia" w:ascii="仿宋_GB2312" w:hAnsi="仿宋_GB2312" w:eastAsia="仿宋_GB2312" w:cs="仿宋_GB2312"/>
          <w:color w:val="auto"/>
          <w:spacing w:val="-2"/>
          <w:kern w:val="0"/>
          <w:sz w:val="28"/>
          <w:szCs w:val="28"/>
          <w:highlight w:val="none"/>
        </w:rPr>
        <w:t>资</w:t>
      </w:r>
      <w:r>
        <w:rPr>
          <w:rFonts w:hint="eastAsia" w:ascii="仿宋_GB2312" w:hAnsi="仿宋_GB2312" w:eastAsia="仿宋_GB2312" w:cs="仿宋_GB2312"/>
          <w:color w:val="auto"/>
          <w:kern w:val="0"/>
          <w:sz w:val="28"/>
          <w:szCs w:val="28"/>
          <w:highlight w:val="none"/>
        </w:rPr>
        <w:t>料</w:t>
      </w:r>
      <w:r>
        <w:rPr>
          <w:rFonts w:hint="eastAsia" w:ascii="仿宋_GB2312" w:hAnsi="仿宋_GB2312" w:eastAsia="仿宋_GB2312" w:cs="仿宋_GB2312"/>
          <w:color w:val="auto"/>
          <w:spacing w:val="-2"/>
          <w:kern w:val="0"/>
          <w:sz w:val="28"/>
          <w:szCs w:val="28"/>
          <w:highlight w:val="none"/>
        </w:rPr>
        <w:t>内</w:t>
      </w:r>
      <w:r>
        <w:rPr>
          <w:rFonts w:hint="eastAsia" w:ascii="仿宋_GB2312" w:hAnsi="仿宋_GB2312" w:eastAsia="仿宋_GB2312" w:cs="仿宋_GB2312"/>
          <w:color w:val="auto"/>
          <w:kern w:val="0"/>
          <w:sz w:val="28"/>
          <w:szCs w:val="28"/>
          <w:highlight w:val="none"/>
        </w:rPr>
        <w:t>容完</w:t>
      </w:r>
      <w:r>
        <w:rPr>
          <w:rFonts w:hint="eastAsia" w:ascii="仿宋_GB2312" w:hAnsi="仿宋_GB2312" w:eastAsia="仿宋_GB2312" w:cs="仿宋_GB2312"/>
          <w:color w:val="auto"/>
          <w:spacing w:val="-2"/>
          <w:kern w:val="0"/>
          <w:sz w:val="28"/>
          <w:szCs w:val="28"/>
          <w:highlight w:val="none"/>
        </w:rPr>
        <w:t>整</w:t>
      </w:r>
      <w:r>
        <w:rPr>
          <w:rFonts w:hint="eastAsia" w:ascii="仿宋_GB2312" w:hAnsi="仿宋_GB2312" w:eastAsia="仿宋_GB2312" w:cs="仿宋_GB2312"/>
          <w:color w:val="auto"/>
          <w:spacing w:val="-19"/>
          <w:kern w:val="0"/>
          <w:sz w:val="28"/>
          <w:szCs w:val="28"/>
          <w:highlight w:val="none"/>
        </w:rPr>
        <w:t>、</w:t>
      </w:r>
      <w:r>
        <w:rPr>
          <w:rFonts w:hint="eastAsia" w:ascii="仿宋_GB2312" w:hAnsi="仿宋_GB2312" w:eastAsia="仿宋_GB2312" w:cs="仿宋_GB2312"/>
          <w:color w:val="auto"/>
          <w:spacing w:val="-2"/>
          <w:kern w:val="0"/>
          <w:sz w:val="28"/>
          <w:szCs w:val="28"/>
          <w:highlight w:val="none"/>
        </w:rPr>
        <w:t>真</w:t>
      </w:r>
      <w:r>
        <w:rPr>
          <w:rFonts w:hint="eastAsia" w:ascii="仿宋_GB2312" w:hAnsi="仿宋_GB2312" w:eastAsia="仿宋_GB2312" w:cs="仿宋_GB2312"/>
          <w:color w:val="auto"/>
          <w:kern w:val="0"/>
          <w:sz w:val="28"/>
          <w:szCs w:val="28"/>
          <w:highlight w:val="none"/>
        </w:rPr>
        <w:t>实</w:t>
      </w:r>
      <w:r>
        <w:rPr>
          <w:rFonts w:hint="eastAsia" w:ascii="仿宋_GB2312" w:hAnsi="仿宋_GB2312" w:eastAsia="仿宋_GB2312" w:cs="仿宋_GB2312"/>
          <w:color w:val="auto"/>
          <w:spacing w:val="-2"/>
          <w:kern w:val="0"/>
          <w:sz w:val="28"/>
          <w:szCs w:val="28"/>
          <w:highlight w:val="none"/>
        </w:rPr>
        <w:t>和</w:t>
      </w:r>
      <w:r>
        <w:rPr>
          <w:rFonts w:hint="eastAsia" w:ascii="仿宋_GB2312" w:hAnsi="仿宋_GB2312" w:eastAsia="仿宋_GB2312" w:cs="仿宋_GB2312"/>
          <w:color w:val="auto"/>
          <w:kern w:val="0"/>
          <w:sz w:val="28"/>
          <w:szCs w:val="28"/>
          <w:highlight w:val="none"/>
        </w:rPr>
        <w:t>准</w:t>
      </w:r>
      <w:r>
        <w:rPr>
          <w:rFonts w:hint="eastAsia" w:ascii="仿宋_GB2312" w:hAnsi="仿宋_GB2312" w:eastAsia="仿宋_GB2312" w:cs="仿宋_GB2312"/>
          <w:color w:val="auto"/>
          <w:spacing w:val="-2"/>
          <w:kern w:val="0"/>
          <w:sz w:val="28"/>
          <w:szCs w:val="28"/>
          <w:highlight w:val="none"/>
        </w:rPr>
        <w:t>确</w:t>
      </w:r>
      <w:r>
        <w:rPr>
          <w:rFonts w:hint="eastAsia" w:ascii="仿宋_GB2312" w:hAnsi="仿宋_GB2312" w:eastAsia="仿宋_GB2312" w:cs="仿宋_GB2312"/>
          <w:color w:val="auto"/>
          <w:spacing w:val="-19"/>
          <w:kern w:val="0"/>
          <w:sz w:val="28"/>
          <w:szCs w:val="28"/>
          <w:highlight w:val="none"/>
        </w:rPr>
        <w:t>，</w:t>
      </w:r>
      <w:r>
        <w:rPr>
          <w:rFonts w:hint="eastAsia" w:ascii="仿宋_GB2312" w:hAnsi="仿宋_GB2312" w:eastAsia="仿宋_GB2312" w:cs="仿宋_GB2312"/>
          <w:color w:val="auto"/>
          <w:sz w:val="28"/>
          <w:szCs w:val="28"/>
          <w:highlight w:val="none"/>
        </w:rPr>
        <w:t>由于我方提供资料不实而造成的责任和后果由我方承担。</w:t>
      </w:r>
    </w:p>
    <w:p w14:paraId="30A51962">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rPr>
        <w:t>.我方承诺全部响应</w:t>
      </w:r>
      <w:r>
        <w:rPr>
          <w:rFonts w:hint="eastAsia" w:ascii="仿宋_GB2312" w:hAnsi="仿宋_GB2312" w:eastAsia="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rPr>
        <w:t>文件的各项要求，包括</w:t>
      </w:r>
      <w:r>
        <w:rPr>
          <w:rFonts w:hint="eastAsia" w:ascii="仿宋_GB2312" w:hAnsi="仿宋_GB2312" w:eastAsia="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rPr>
        <w:t>文件</w:t>
      </w:r>
      <w:r>
        <w:rPr>
          <w:rFonts w:hint="eastAsia" w:ascii="仿宋_GB2312" w:hAnsi="仿宋_GB2312" w:eastAsia="仿宋_GB2312" w:cs="仿宋_GB2312"/>
          <w:color w:val="auto"/>
          <w:sz w:val="28"/>
          <w:szCs w:val="28"/>
          <w:highlight w:val="none"/>
          <w:lang w:val="en-US" w:eastAsia="zh-CN"/>
        </w:rPr>
        <w:t>附件</w:t>
      </w:r>
      <w:r>
        <w:rPr>
          <w:rFonts w:hint="eastAsia" w:ascii="仿宋_GB2312" w:hAnsi="仿宋_GB2312" w:eastAsia="仿宋_GB2312" w:cs="仿宋_GB2312"/>
          <w:color w:val="auto"/>
          <w:sz w:val="28"/>
          <w:szCs w:val="28"/>
          <w:highlight w:val="none"/>
        </w:rPr>
        <w:t>合同中的实质性要求和条件，除非经</w:t>
      </w:r>
      <w:r>
        <w:rPr>
          <w:rFonts w:hint="eastAsia" w:ascii="仿宋_GB2312" w:hAnsi="仿宋_GB2312" w:eastAsia="仿宋_GB2312" w:cs="仿宋_GB2312"/>
          <w:color w:val="auto"/>
          <w:sz w:val="28"/>
          <w:szCs w:val="28"/>
          <w:highlight w:val="none"/>
          <w:lang w:val="en-US" w:eastAsia="zh-CN"/>
        </w:rPr>
        <w:t>你方</w:t>
      </w:r>
      <w:r>
        <w:rPr>
          <w:rFonts w:hint="eastAsia" w:ascii="仿宋_GB2312" w:hAnsi="仿宋_GB2312" w:eastAsia="仿宋_GB2312" w:cs="仿宋_GB2312"/>
          <w:color w:val="auto"/>
          <w:sz w:val="28"/>
          <w:szCs w:val="28"/>
          <w:highlight w:val="none"/>
        </w:rPr>
        <w:t>同意，否则</w:t>
      </w:r>
      <w:r>
        <w:rPr>
          <w:rFonts w:hint="eastAsia" w:ascii="仿宋_GB2312" w:hAnsi="仿宋_GB2312" w:eastAsia="仿宋_GB2312" w:cs="仿宋_GB2312"/>
          <w:color w:val="auto"/>
          <w:sz w:val="28"/>
          <w:szCs w:val="28"/>
          <w:highlight w:val="none"/>
          <w:lang w:val="en-US" w:eastAsia="zh-CN"/>
        </w:rPr>
        <w:t>中标</w:t>
      </w:r>
      <w:r>
        <w:rPr>
          <w:rFonts w:hint="eastAsia" w:ascii="仿宋_GB2312" w:hAnsi="仿宋_GB2312" w:eastAsia="仿宋_GB2312" w:cs="仿宋_GB2312"/>
          <w:color w:val="auto"/>
          <w:sz w:val="28"/>
          <w:szCs w:val="28"/>
          <w:highlight w:val="none"/>
        </w:rPr>
        <w:t>后不得调整合同主要内容。</w:t>
      </w:r>
    </w:p>
    <w:p w14:paraId="6F723C0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kern w:val="0"/>
          <w:sz w:val="28"/>
          <w:szCs w:val="28"/>
          <w:highlight w:val="none"/>
          <w:lang w:val="en-US" w:eastAsia="zh-CN"/>
        </w:rPr>
        <w:t>8</w:t>
      </w:r>
      <w:r>
        <w:rPr>
          <w:rFonts w:hint="eastAsia" w:ascii="仿宋_GB2312" w:hAnsi="仿宋_GB2312" w:eastAsia="仿宋_GB2312" w:cs="仿宋_GB2312"/>
          <w:color w:val="auto"/>
          <w:kern w:val="0"/>
          <w:sz w:val="28"/>
          <w:szCs w:val="28"/>
          <w:highlight w:val="none"/>
        </w:rPr>
        <w:t>.</w:t>
      </w:r>
      <w:r>
        <w:rPr>
          <w:rFonts w:hint="eastAsia" w:ascii="仿宋_GB2312" w:hAnsi="仿宋_GB2312" w:eastAsia="仿宋_GB2312" w:cs="仿宋_GB2312"/>
          <w:color w:val="auto"/>
          <w:kern w:val="0"/>
          <w:sz w:val="28"/>
          <w:szCs w:val="28"/>
          <w:highlight w:val="none"/>
          <w:lang w:val="en-US" w:eastAsia="zh-CN"/>
        </w:rPr>
        <w:t>响应</w:t>
      </w:r>
      <w:r>
        <w:rPr>
          <w:rFonts w:hint="eastAsia" w:ascii="仿宋_GB2312" w:hAnsi="仿宋_GB2312" w:eastAsia="仿宋_GB2312" w:cs="仿宋_GB2312"/>
          <w:color w:val="auto"/>
          <w:kern w:val="0"/>
          <w:sz w:val="28"/>
          <w:szCs w:val="28"/>
          <w:highlight w:val="none"/>
        </w:rPr>
        <w:t>文件的其他组成部分如存在内容不一致的，以</w:t>
      </w:r>
      <w:r>
        <w:rPr>
          <w:rFonts w:hint="eastAsia" w:ascii="仿宋_GB2312" w:hAnsi="仿宋_GB2312" w:eastAsia="仿宋_GB2312" w:cs="仿宋_GB2312"/>
          <w:color w:val="auto"/>
          <w:kern w:val="0"/>
          <w:sz w:val="28"/>
          <w:szCs w:val="28"/>
          <w:highlight w:val="none"/>
          <w:lang w:val="en-US" w:eastAsia="zh-CN"/>
        </w:rPr>
        <w:t>本询价响应</w:t>
      </w:r>
      <w:r>
        <w:rPr>
          <w:rFonts w:hint="eastAsia" w:ascii="仿宋_GB2312" w:hAnsi="仿宋_GB2312" w:eastAsia="仿宋_GB2312" w:cs="仿宋_GB2312"/>
          <w:color w:val="auto"/>
          <w:kern w:val="0"/>
          <w:sz w:val="28"/>
          <w:szCs w:val="28"/>
          <w:highlight w:val="none"/>
        </w:rPr>
        <w:t>函为准。</w:t>
      </w:r>
    </w:p>
    <w:p w14:paraId="5EDD05E6">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投标单位：        （盖章）  </w:t>
      </w:r>
    </w:p>
    <w:p w14:paraId="6F4E3FB7">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lang w:val="en-US" w:eastAsia="zh-CN"/>
        </w:rPr>
        <w:t>法定代表人</w:t>
      </w:r>
      <w:r>
        <w:rPr>
          <w:rFonts w:hint="eastAsia" w:ascii="仿宋_GB2312" w:hAnsi="仿宋_GB2312" w:eastAsia="仿宋_GB2312" w:cs="仿宋_GB2312"/>
          <w:color w:val="auto"/>
          <w:sz w:val="28"/>
          <w:szCs w:val="28"/>
          <w:highlight w:val="none"/>
        </w:rPr>
        <w:t>(或授权代理人)：</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28"/>
          <w:szCs w:val="28"/>
          <w:highlight w:val="none"/>
        </w:rPr>
        <w:t>（签字或盖章）</w:t>
      </w:r>
    </w:p>
    <w:p w14:paraId="59E7A37F">
      <w:pPr>
        <w:keepNext w:val="0"/>
        <w:keepLines w:val="0"/>
        <w:pageBreakBefore w:val="0"/>
        <w:kinsoku/>
        <w:wordWrap/>
        <w:overflowPunct/>
        <w:topLinePunct w:val="0"/>
        <w:autoSpaceDE/>
        <w:autoSpaceDN/>
        <w:bidi w:val="0"/>
        <w:adjustRightInd/>
        <w:snapToGrid/>
        <w:spacing w:line="460" w:lineRule="exact"/>
        <w:ind w:firstLine="560" w:firstLineChars="200"/>
        <w:jc w:val="right"/>
        <w:textAlignment w:val="auto"/>
        <w:rPr>
          <w:rFonts w:eastAsia="仿宋_GB2312"/>
          <w:color w:val="auto"/>
          <w:sz w:val="28"/>
          <w:szCs w:val="28"/>
          <w:highlight w:val="none"/>
        </w:rPr>
      </w:pPr>
      <w:r>
        <w:rPr>
          <w:rFonts w:hint="eastAsia" w:ascii="仿宋_GB2312" w:hAnsi="仿宋_GB2312" w:eastAsia="仿宋_GB2312" w:cs="仿宋_GB2312"/>
          <w:color w:val="auto"/>
          <w:sz w:val="28"/>
          <w:szCs w:val="28"/>
          <w:highlight w:val="none"/>
        </w:rPr>
        <w:t xml:space="preserve">        日   期：    年    月   日</w:t>
      </w:r>
    </w:p>
    <w:p w14:paraId="2DBD307A">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2C3C1B85">
      <w:pPr>
        <w:rPr>
          <w:rFonts w:ascii="仿宋_GB2312" w:eastAsia="仿宋_GB2312"/>
          <w:color w:val="auto"/>
          <w:sz w:val="32"/>
          <w:szCs w:val="32"/>
          <w:highlight w:val="none"/>
        </w:rPr>
      </w:pPr>
      <w:r>
        <w:rPr>
          <w:rFonts w:hint="eastAsia" w:ascii="仿宋_GB2312" w:eastAsia="仿宋_GB2312"/>
          <w:color w:val="auto"/>
          <w:sz w:val="32"/>
          <w:szCs w:val="32"/>
          <w:highlight w:val="none"/>
        </w:rPr>
        <w:t>附件2</w:t>
      </w:r>
    </w:p>
    <w:p w14:paraId="6E825839">
      <w:pPr>
        <w:jc w:val="center"/>
        <w:rPr>
          <w:rFonts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报价单</w:t>
      </w:r>
    </w:p>
    <w:tbl>
      <w:tblPr>
        <w:tblStyle w:val="12"/>
        <w:tblW w:w="84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36"/>
        <w:gridCol w:w="6003"/>
      </w:tblGrid>
      <w:tr w14:paraId="006A0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6"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1D2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投标人名称</w:t>
            </w:r>
          </w:p>
        </w:tc>
        <w:tc>
          <w:tcPr>
            <w:tcW w:w="6003" w:type="dxa"/>
            <w:tcBorders>
              <w:top w:val="single" w:color="000000" w:sz="4" w:space="0"/>
              <w:left w:val="nil"/>
              <w:bottom w:val="single" w:color="000000" w:sz="4" w:space="0"/>
              <w:right w:val="single" w:color="000000" w:sz="4" w:space="0"/>
            </w:tcBorders>
            <w:shd w:val="clear" w:color="auto" w:fill="auto"/>
            <w:vAlign w:val="center"/>
          </w:tcPr>
          <w:p w14:paraId="052CBB9C">
            <w:pPr>
              <w:jc w:val="center"/>
              <w:rPr>
                <w:rFonts w:hint="eastAsia" w:ascii="仿宋" w:hAnsi="仿宋" w:eastAsia="仿宋" w:cs="仿宋"/>
                <w:i w:val="0"/>
                <w:iCs w:val="0"/>
                <w:color w:val="auto"/>
                <w:sz w:val="28"/>
                <w:szCs w:val="28"/>
                <w:u w:val="none"/>
              </w:rPr>
            </w:pPr>
          </w:p>
        </w:tc>
      </w:tr>
      <w:tr w14:paraId="6B424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71" w:hRule="atLeast"/>
          <w:jc w:val="center"/>
        </w:trPr>
        <w:tc>
          <w:tcPr>
            <w:tcW w:w="24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C9EF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报价</w:t>
            </w:r>
          </w:p>
        </w:tc>
        <w:tc>
          <w:tcPr>
            <w:tcW w:w="6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7241">
            <w:pPr>
              <w:keepNext w:val="0"/>
              <w:keepLines w:val="0"/>
              <w:widowControl/>
              <w:suppressLineNumbers w:val="0"/>
              <w:ind w:left="1400" w:hanging="1400" w:hangingChars="500"/>
              <w:jc w:val="both"/>
              <w:textAlignment w:val="center"/>
              <w:rPr>
                <w:rFonts w:hint="eastAsia" w:ascii="仿宋_GB2312" w:hAnsi="仿宋_GB2312" w:eastAsia="仿宋_GB2312" w:cs="仿宋_GB2312"/>
                <w:color w:val="auto"/>
                <w:kern w:val="0"/>
                <w:sz w:val="28"/>
                <w:szCs w:val="28"/>
                <w:highlight w:val="none"/>
                <w:lang w:val="en-US" w:eastAsia="zh-CN" w:bidi="ar"/>
              </w:rPr>
            </w:pPr>
            <w:r>
              <w:rPr>
                <w:rFonts w:hint="eastAsia" w:ascii="仿宋_GB2312" w:hAnsi="仿宋_GB2312" w:eastAsia="仿宋_GB2312" w:cs="仿宋_GB2312"/>
                <w:color w:val="auto"/>
                <w:kern w:val="0"/>
                <w:sz w:val="28"/>
                <w:szCs w:val="28"/>
                <w:highlight w:val="none"/>
                <w:lang w:val="en-US" w:eastAsia="zh-CN" w:bidi="ar"/>
              </w:rPr>
              <w:t xml:space="preserve">POS机/台 </w:t>
            </w:r>
            <w:r>
              <w:rPr>
                <w:rFonts w:hint="eastAsia" w:ascii="仿宋" w:hAnsi="仿宋" w:eastAsia="仿宋" w:cs="仿宋"/>
                <w:i w:val="0"/>
                <w:iCs w:val="0"/>
                <w:color w:val="auto"/>
                <w:kern w:val="0"/>
                <w:sz w:val="28"/>
                <w:szCs w:val="28"/>
                <w:u w:val="none"/>
                <w:lang w:val="en-US" w:eastAsia="zh-CN" w:bidi="ar"/>
              </w:rPr>
              <w:t>小写：人民币</w:t>
            </w:r>
            <w:r>
              <w:rPr>
                <w:rFonts w:hint="eastAsia" w:ascii="仿宋" w:hAnsi="仿宋" w:eastAsia="仿宋" w:cs="仿宋"/>
                <w:i w:val="0"/>
                <w:iCs w:val="0"/>
                <w:color w:val="auto"/>
                <w:kern w:val="0"/>
                <w:sz w:val="28"/>
                <w:szCs w:val="28"/>
                <w:u w:val="single"/>
                <w:lang w:val="en-US" w:eastAsia="zh-CN" w:bidi="ar"/>
              </w:rPr>
              <w:t xml:space="preserve">           </w:t>
            </w:r>
            <w:r>
              <w:rPr>
                <w:rFonts w:hint="eastAsia" w:ascii="仿宋" w:hAnsi="仿宋" w:eastAsia="仿宋" w:cs="仿宋"/>
                <w:i w:val="0"/>
                <w:iCs w:val="0"/>
                <w:color w:val="auto"/>
                <w:kern w:val="0"/>
                <w:sz w:val="28"/>
                <w:szCs w:val="28"/>
                <w:u w:val="none"/>
                <w:lang w:val="en-US" w:eastAsia="zh-CN" w:bidi="ar"/>
              </w:rPr>
              <w:t>元</w:t>
            </w:r>
            <w:r>
              <w:rPr>
                <w:rFonts w:hint="eastAsia" w:ascii="仿宋" w:hAnsi="仿宋" w:eastAsia="仿宋" w:cs="仿宋"/>
                <w:i w:val="0"/>
                <w:iCs w:val="0"/>
                <w:color w:val="auto"/>
                <w:kern w:val="0"/>
                <w:sz w:val="28"/>
                <w:szCs w:val="28"/>
                <w:u w:val="none"/>
                <w:lang w:val="en-US" w:eastAsia="zh-CN" w:bidi="ar"/>
              </w:rPr>
              <w:br w:type="textWrapping"/>
            </w:r>
            <w:r>
              <w:rPr>
                <w:rFonts w:hint="eastAsia" w:ascii="仿宋" w:hAnsi="仿宋" w:eastAsia="仿宋" w:cs="仿宋"/>
                <w:i w:val="0"/>
                <w:iCs w:val="0"/>
                <w:color w:val="auto"/>
                <w:kern w:val="0"/>
                <w:sz w:val="28"/>
                <w:szCs w:val="28"/>
                <w:u w:val="none"/>
                <w:lang w:val="en-US" w:eastAsia="zh-CN" w:bidi="ar"/>
              </w:rPr>
              <w:t>大写：人民币</w:t>
            </w:r>
            <w:r>
              <w:rPr>
                <w:rFonts w:hint="eastAsia" w:ascii="仿宋" w:hAnsi="仿宋" w:eastAsia="仿宋" w:cs="仿宋"/>
                <w:i w:val="0"/>
                <w:iCs w:val="0"/>
                <w:color w:val="auto"/>
                <w:kern w:val="0"/>
                <w:sz w:val="28"/>
                <w:szCs w:val="28"/>
                <w:u w:val="single"/>
                <w:lang w:val="en-US" w:eastAsia="zh-CN" w:bidi="ar"/>
              </w:rPr>
              <w:t xml:space="preserve">            </w:t>
            </w:r>
          </w:p>
          <w:p w14:paraId="1819023C">
            <w:pPr>
              <w:keepNext w:val="0"/>
              <w:keepLines w:val="0"/>
              <w:widowControl/>
              <w:suppressLineNumbers w:val="0"/>
              <w:ind w:left="1680" w:hanging="1680" w:hangingChars="600"/>
              <w:jc w:val="both"/>
              <w:textAlignment w:val="center"/>
              <w:rPr>
                <w:rFonts w:hint="eastAsia" w:ascii="仿宋_GB2312" w:hAnsi="仿宋_GB2312" w:eastAsia="仿宋_GB2312" w:cs="仿宋_GB2312"/>
                <w:color w:val="auto"/>
                <w:kern w:val="0"/>
                <w:sz w:val="28"/>
                <w:szCs w:val="28"/>
                <w:highlight w:val="none"/>
                <w:lang w:val="en-US" w:eastAsia="zh-CN" w:bidi="ar"/>
              </w:rPr>
            </w:pPr>
          </w:p>
          <w:p w14:paraId="6EDD5811">
            <w:pPr>
              <w:pStyle w:val="2"/>
              <w:rPr>
                <w:rFonts w:hint="default"/>
                <w:color w:val="auto"/>
              </w:rPr>
            </w:pPr>
            <w:r>
              <w:rPr>
                <w:rFonts w:hint="eastAsia" w:ascii="仿宋" w:hAnsi="仿宋" w:eastAsia="仿宋" w:cs="仿宋"/>
                <w:b w:val="0"/>
                <w:bCs w:val="0"/>
                <w:i w:val="0"/>
                <w:iCs w:val="0"/>
                <w:color w:val="auto"/>
                <w:kern w:val="0"/>
                <w:sz w:val="28"/>
                <w:szCs w:val="28"/>
                <w:u w:val="none"/>
                <w:lang w:val="en-US" w:eastAsia="zh-CN" w:bidi="ar"/>
              </w:rPr>
              <w:t>POS机零配件：折扣率 _____</w:t>
            </w:r>
            <w:r>
              <w:rPr>
                <w:rFonts w:hint="default" w:ascii="仿宋" w:hAnsi="仿宋" w:eastAsia="仿宋" w:cs="仿宋"/>
                <w:b w:val="0"/>
                <w:bCs w:val="0"/>
                <w:i w:val="0"/>
                <w:iCs w:val="0"/>
                <w:color w:val="auto"/>
                <w:kern w:val="0"/>
                <w:sz w:val="28"/>
                <w:szCs w:val="28"/>
                <w:u w:val="none"/>
                <w:lang w:eastAsia="zh-CN" w:bidi="ar"/>
              </w:rPr>
              <w:t xml:space="preserve"> % （如填90%，即按照参考单价*90%据实结算该分部分项零配件价格）</w:t>
            </w:r>
          </w:p>
        </w:tc>
      </w:tr>
      <w:tr w14:paraId="27868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7" w:hRule="atLeast"/>
          <w:jc w:val="center"/>
        </w:trPr>
        <w:tc>
          <w:tcPr>
            <w:tcW w:w="8439"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2F8E725">
            <w:pPr>
              <w:keepNext w:val="0"/>
              <w:keepLines w:val="0"/>
              <w:widowControl/>
              <w:suppressLineNumbers w:val="0"/>
              <w:jc w:val="both"/>
              <w:textAlignment w:val="top"/>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其他说明：（注：不得违反招标文件实质性内容）</w:t>
            </w:r>
          </w:p>
        </w:tc>
      </w:tr>
    </w:tbl>
    <w:p w14:paraId="18E4706F">
      <w:pPr>
        <w:snapToGrid w:val="0"/>
        <w:spacing w:line="360" w:lineRule="auto"/>
        <w:ind w:left="5550"/>
        <w:jc w:val="center"/>
        <w:rPr>
          <w:rFonts w:hint="eastAsia" w:ascii="仿宋" w:hAnsi="仿宋" w:eastAsia="仿宋" w:cs="仿宋"/>
          <w:b/>
          <w:bCs/>
          <w:color w:val="auto"/>
          <w:sz w:val="24"/>
          <w:highlight w:val="none"/>
        </w:rPr>
      </w:pPr>
    </w:p>
    <w:p w14:paraId="3C5C9DA5">
      <w:pPr>
        <w:spacing w:line="320" w:lineRule="exact"/>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投标单位（盖章）：                             日期：</w:t>
      </w:r>
    </w:p>
    <w:p w14:paraId="3771656F">
      <w:pPr>
        <w:pStyle w:val="2"/>
        <w:jc w:val="center"/>
        <w:rPr>
          <w:rFonts w:hint="default" w:eastAsia="仿宋"/>
          <w:color w:val="auto"/>
          <w:lang w:val="en-US" w:eastAsia="zh-CN"/>
        </w:rPr>
      </w:pPr>
      <w:r>
        <w:rPr>
          <w:rFonts w:hint="eastAsia" w:ascii="宋体" w:hAnsi="宋体" w:eastAsia="宋体" w:cs="宋体"/>
          <w:b/>
          <w:bCs/>
          <w:color w:val="auto"/>
          <w:kern w:val="2"/>
          <w:sz w:val="36"/>
          <w:szCs w:val="36"/>
          <w:highlight w:val="none"/>
          <w:lang w:val="en-US" w:eastAsia="zh-CN" w:bidi="ar-SA"/>
        </w:rPr>
        <w:t>POS机零配件</w:t>
      </w:r>
      <w:r>
        <w:rPr>
          <w:rFonts w:hint="default" w:ascii="宋体" w:hAnsi="宋体" w:eastAsia="宋体" w:cs="宋体"/>
          <w:b/>
          <w:bCs/>
          <w:color w:val="auto"/>
          <w:kern w:val="2"/>
          <w:sz w:val="36"/>
          <w:szCs w:val="36"/>
          <w:highlight w:val="none"/>
          <w:lang w:eastAsia="zh-CN" w:bidi="ar-SA"/>
        </w:rPr>
        <w:t>参考单价表</w:t>
      </w:r>
    </w:p>
    <w:p w14:paraId="24227A79">
      <w:pPr>
        <w:spacing w:line="320" w:lineRule="exact"/>
        <w:ind w:firstLine="240" w:firstLineChars="100"/>
        <w:rPr>
          <w:rFonts w:ascii="宋体" w:hAnsi="宋体"/>
          <w:color w:val="auto"/>
          <w:sz w:val="24"/>
          <w:highlight w:val="none"/>
        </w:rPr>
      </w:pPr>
    </w:p>
    <w:tbl>
      <w:tblPr>
        <w:tblStyle w:val="12"/>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90"/>
        <w:gridCol w:w="2033"/>
        <w:gridCol w:w="3096"/>
      </w:tblGrid>
      <w:tr w14:paraId="6EA6CE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A701C">
            <w:pPr>
              <w:keepNext w:val="0"/>
              <w:keepLines w:val="0"/>
              <w:widowControl/>
              <w:suppressLineNumbers w:val="0"/>
              <w:jc w:val="center"/>
              <w:textAlignment w:val="center"/>
              <w:rPr>
                <w:rFonts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产品名称</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CB8EE">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单位</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top"/>
          </w:tcPr>
          <w:p w14:paraId="333F42B1">
            <w:pPr>
              <w:keepNext w:val="0"/>
              <w:keepLines w:val="0"/>
              <w:widowControl/>
              <w:suppressLineNumbers w:val="0"/>
              <w:jc w:val="center"/>
              <w:textAlignment w:val="top"/>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参考单价（元）</w:t>
            </w:r>
          </w:p>
        </w:tc>
      </w:tr>
      <w:tr w14:paraId="2CB6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B1E6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USB模块</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FA77F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块</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3E4F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210</w:t>
            </w:r>
          </w:p>
        </w:tc>
      </w:tr>
      <w:tr w14:paraId="73A7B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C35EB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主板按键接口</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57D8D9">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块</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70782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180</w:t>
            </w:r>
          </w:p>
        </w:tc>
      </w:tr>
      <w:tr w14:paraId="6AB94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53EC6">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备用电池</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D3AC23">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块</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8CE763">
            <w:pPr>
              <w:keepNext w:val="0"/>
              <w:keepLines w:val="0"/>
              <w:widowControl/>
              <w:suppressLineNumbers w:val="0"/>
              <w:jc w:val="center"/>
              <w:textAlignment w:val="center"/>
              <w:rPr>
                <w:rFonts w:hint="default" w:ascii="仿宋" w:hAnsi="仿宋" w:eastAsia="仿宋" w:cs="仿宋"/>
                <w:i w:val="0"/>
                <w:iCs w:val="0"/>
                <w:color w:val="auto"/>
                <w:kern w:val="0"/>
                <w:sz w:val="28"/>
                <w:szCs w:val="28"/>
                <w:u w:val="none"/>
                <w:lang w:val="en-US" w:eastAsia="zh-CN" w:bidi="ar"/>
              </w:rPr>
            </w:pPr>
            <w:r>
              <w:rPr>
                <w:rFonts w:hint="eastAsia" w:ascii="仿宋" w:hAnsi="仿宋" w:eastAsia="仿宋" w:cs="仿宋"/>
                <w:i w:val="0"/>
                <w:iCs w:val="0"/>
                <w:color w:val="auto"/>
                <w:kern w:val="0"/>
                <w:sz w:val="28"/>
                <w:szCs w:val="28"/>
                <w:u w:val="none"/>
                <w:lang w:val="en-US" w:eastAsia="zh-CN" w:bidi="ar"/>
              </w:rPr>
              <w:t>90</w:t>
            </w:r>
          </w:p>
        </w:tc>
      </w:tr>
      <w:tr w14:paraId="726EF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088F9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打印机滚轴</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BDC5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E164D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135</w:t>
            </w:r>
          </w:p>
        </w:tc>
      </w:tr>
      <w:tr w14:paraId="4719B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D4B0D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打印机</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703C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台</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ABFBD7">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175</w:t>
            </w:r>
          </w:p>
        </w:tc>
      </w:tr>
      <w:tr w14:paraId="3E89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27681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摄像头</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8BAEFD">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E98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90</w:t>
            </w:r>
          </w:p>
        </w:tc>
      </w:tr>
      <w:tr w14:paraId="6D265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C99C7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壳料（含前面壳、后低壳、电池盖）</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C673E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8CADA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115</w:t>
            </w:r>
          </w:p>
        </w:tc>
      </w:tr>
      <w:tr w14:paraId="1E0C6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7923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腕带</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81AB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根</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A7C2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15</w:t>
            </w:r>
          </w:p>
        </w:tc>
      </w:tr>
      <w:tr w14:paraId="2A844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33ECD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电源管理模块</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E8ABE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0947B">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230</w:t>
            </w:r>
          </w:p>
        </w:tc>
      </w:tr>
      <w:tr w14:paraId="32C2B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663372">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充电器</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474BE8">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E81D4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75</w:t>
            </w:r>
          </w:p>
        </w:tc>
      </w:tr>
      <w:tr w14:paraId="2C041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7F51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打印机后盖</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35AD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8A4D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115</w:t>
            </w:r>
          </w:p>
        </w:tc>
      </w:tr>
      <w:tr w14:paraId="32951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C15D8C">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打印机仓开关键</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B1ED2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3193A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80</w:t>
            </w:r>
          </w:p>
        </w:tc>
      </w:tr>
      <w:tr w14:paraId="21376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B0C874">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4G模块</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12335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9286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260</w:t>
            </w:r>
          </w:p>
        </w:tc>
      </w:tr>
      <w:tr w14:paraId="20DB6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D399B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处理器</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229D0">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9786">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650</w:t>
            </w:r>
          </w:p>
        </w:tc>
      </w:tr>
      <w:tr w14:paraId="3EAA1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AC594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屏幕</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EB933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CAFD1">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345</w:t>
            </w:r>
          </w:p>
        </w:tc>
      </w:tr>
      <w:tr w14:paraId="0007A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CEB5F">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背光模块</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814FE">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C9F4E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110</w:t>
            </w:r>
          </w:p>
        </w:tc>
      </w:tr>
      <w:tr w14:paraId="4A986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98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EEC573">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主板</w:t>
            </w:r>
          </w:p>
        </w:tc>
        <w:tc>
          <w:tcPr>
            <w:tcW w:w="11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CCC4AA">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个</w:t>
            </w:r>
          </w:p>
        </w:tc>
        <w:tc>
          <w:tcPr>
            <w:tcW w:w="18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02F435">
            <w:pPr>
              <w:keepNext w:val="0"/>
              <w:keepLines w:val="0"/>
              <w:widowControl/>
              <w:suppressLineNumbers w:val="0"/>
              <w:jc w:val="center"/>
              <w:textAlignment w:val="center"/>
              <w:rPr>
                <w:rFonts w:hint="eastAsia" w:ascii="仿宋" w:hAnsi="仿宋" w:eastAsia="仿宋" w:cs="仿宋"/>
                <w:i w:val="0"/>
                <w:iCs w:val="0"/>
                <w:color w:val="auto"/>
                <w:sz w:val="28"/>
                <w:szCs w:val="28"/>
                <w:u w:val="none"/>
              </w:rPr>
            </w:pPr>
            <w:r>
              <w:rPr>
                <w:rFonts w:hint="eastAsia" w:ascii="仿宋" w:hAnsi="仿宋" w:eastAsia="仿宋" w:cs="仿宋"/>
                <w:i w:val="0"/>
                <w:iCs w:val="0"/>
                <w:color w:val="auto"/>
                <w:kern w:val="0"/>
                <w:sz w:val="28"/>
                <w:szCs w:val="28"/>
                <w:u w:val="none"/>
                <w:lang w:val="en-US" w:eastAsia="zh-CN" w:bidi="ar"/>
              </w:rPr>
              <w:t>950</w:t>
            </w:r>
          </w:p>
        </w:tc>
      </w:tr>
    </w:tbl>
    <w:p w14:paraId="5C3964FF">
      <w:pPr>
        <w:pStyle w:val="10"/>
        <w:widowControl/>
        <w:spacing w:beforeAutospacing="0" w:after="150" w:afterAutospacing="0"/>
        <w:jc w:val="both"/>
        <w:rPr>
          <w:rFonts w:hint="eastAsia" w:ascii="仿宋_GB2312" w:hAnsi="仿宋_GB2312" w:eastAsia="仿宋_GB2312" w:cs="仿宋_GB2312"/>
          <w:color w:val="auto"/>
          <w:sz w:val="24"/>
          <w:szCs w:val="24"/>
          <w:highlight w:val="none"/>
          <w:lang w:val="en-US" w:eastAsia="zh-CN" w:bidi="ar"/>
        </w:rPr>
      </w:pPr>
    </w:p>
    <w:p w14:paraId="50C9F34D">
      <w:pPr>
        <w:spacing w:line="320" w:lineRule="exact"/>
        <w:ind w:firstLine="241" w:firstLineChars="1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投标单位（盖章）：                             日期：</w:t>
      </w:r>
    </w:p>
    <w:p w14:paraId="04B3448B">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6B2833F6">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32DE1D04">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210604F4">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1ABD1B3C">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10A27F3A">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p>
    <w:p w14:paraId="3FFD860C">
      <w:pPr>
        <w:pStyle w:val="10"/>
        <w:widowControl/>
        <w:spacing w:beforeAutospacing="0" w:after="150" w:afterAutospacing="0"/>
        <w:jc w:val="both"/>
        <w:rPr>
          <w:rFonts w:hint="eastAsia" w:ascii="仿宋_GB2312" w:hAnsi="仿宋_GB2312" w:eastAsia="仿宋_GB2312" w:cs="仿宋_GB2312"/>
          <w:color w:val="auto"/>
          <w:sz w:val="32"/>
          <w:szCs w:val="32"/>
          <w:highlight w:val="none"/>
          <w:lang w:val="en-US" w:eastAsia="zh-CN" w:bidi="ar"/>
        </w:rPr>
      </w:pPr>
      <w:r>
        <w:rPr>
          <w:rFonts w:hint="eastAsia" w:ascii="仿宋_GB2312" w:hAnsi="仿宋_GB2312" w:eastAsia="仿宋_GB2312" w:cs="仿宋_GB2312"/>
          <w:color w:val="auto"/>
          <w:sz w:val="32"/>
          <w:szCs w:val="32"/>
          <w:highlight w:val="none"/>
          <w:lang w:val="en-US" w:eastAsia="zh-CN" w:bidi="ar"/>
        </w:rPr>
        <w:t>附件3</w:t>
      </w:r>
    </w:p>
    <w:p w14:paraId="0832C8DB">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color w:val="auto"/>
          <w:sz w:val="32"/>
          <w:szCs w:val="32"/>
          <w:highlight w:val="none"/>
          <w:lang w:bidi="ar"/>
        </w:rPr>
      </w:pPr>
      <w:r>
        <w:rPr>
          <w:rFonts w:hint="eastAsia" w:ascii="仿宋_GB2312" w:hAnsi="仿宋_GB2312" w:eastAsia="仿宋_GB2312" w:cs="仿宋_GB2312"/>
          <w:b/>
          <w:color w:val="auto"/>
          <w:sz w:val="32"/>
          <w:szCs w:val="32"/>
          <w:highlight w:val="none"/>
          <w:lang w:bidi="ar"/>
        </w:rPr>
        <w:t>资格审查评审表</w:t>
      </w:r>
    </w:p>
    <w:p w14:paraId="093B2325">
      <w:pPr>
        <w:pStyle w:val="10"/>
        <w:keepNext w:val="0"/>
        <w:keepLines w:val="0"/>
        <w:pageBreakBefore w:val="0"/>
        <w:widowControl/>
        <w:kinsoku/>
        <w:wordWrap/>
        <w:overflowPunct/>
        <w:topLinePunct w:val="0"/>
        <w:autoSpaceDE/>
        <w:autoSpaceDN/>
        <w:bidi w:val="0"/>
        <w:adjustRightInd/>
        <w:snapToGrid/>
        <w:spacing w:beforeAutospacing="0" w:afterAutospacing="0" w:line="592" w:lineRule="exact"/>
        <w:ind w:left="964" w:hanging="964" w:hangingChars="300"/>
        <w:jc w:val="center"/>
        <w:textAlignment w:val="auto"/>
        <w:rPr>
          <w:rFonts w:hint="eastAsia" w:ascii="仿宋_GB2312" w:hAnsi="仿宋_GB2312" w:eastAsia="仿宋_GB2312" w:cs="仿宋_GB2312"/>
          <w:b/>
          <w:color w:val="auto"/>
          <w:sz w:val="32"/>
          <w:szCs w:val="32"/>
          <w:highlight w:val="none"/>
          <w:lang w:bidi="ar"/>
        </w:rPr>
      </w:pPr>
    </w:p>
    <w:tbl>
      <w:tblPr>
        <w:tblStyle w:val="12"/>
        <w:tblW w:w="95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1901"/>
        <w:gridCol w:w="2159"/>
        <w:gridCol w:w="1099"/>
        <w:gridCol w:w="3583"/>
      </w:tblGrid>
      <w:tr w14:paraId="5A1AD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8" w:hRule="atLeast"/>
          <w:jc w:val="center"/>
        </w:trPr>
        <w:tc>
          <w:tcPr>
            <w:tcW w:w="815" w:type="dxa"/>
            <w:tcBorders>
              <w:bottom w:val="single" w:color="auto" w:sz="4" w:space="0"/>
            </w:tcBorders>
            <w:noWrap w:val="0"/>
            <w:vAlign w:val="center"/>
          </w:tcPr>
          <w:p w14:paraId="2CB98C89">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1901" w:type="dxa"/>
            <w:tcBorders>
              <w:bottom w:val="single" w:color="auto" w:sz="4" w:space="0"/>
            </w:tcBorders>
            <w:noWrap w:val="0"/>
            <w:vAlign w:val="center"/>
          </w:tcPr>
          <w:p w14:paraId="61084FDC">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实质性指标名称</w:t>
            </w:r>
          </w:p>
        </w:tc>
        <w:tc>
          <w:tcPr>
            <w:tcW w:w="2159" w:type="dxa"/>
            <w:tcBorders>
              <w:bottom w:val="single" w:color="auto" w:sz="4" w:space="0"/>
            </w:tcBorders>
            <w:noWrap w:val="0"/>
            <w:vAlign w:val="center"/>
          </w:tcPr>
          <w:p w14:paraId="549FDA82">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指标要求</w:t>
            </w:r>
          </w:p>
        </w:tc>
        <w:tc>
          <w:tcPr>
            <w:tcW w:w="1099" w:type="dxa"/>
            <w:tcBorders>
              <w:bottom w:val="single" w:color="auto" w:sz="4" w:space="0"/>
            </w:tcBorders>
            <w:noWrap w:val="0"/>
            <w:vAlign w:val="center"/>
          </w:tcPr>
          <w:p w14:paraId="2AE27936">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是否通过</w:t>
            </w:r>
          </w:p>
        </w:tc>
        <w:tc>
          <w:tcPr>
            <w:tcW w:w="3583" w:type="dxa"/>
            <w:tcBorders>
              <w:bottom w:val="single" w:color="auto" w:sz="4" w:space="0"/>
            </w:tcBorders>
            <w:noWrap w:val="0"/>
            <w:vAlign w:val="center"/>
          </w:tcPr>
          <w:p w14:paraId="316D1ED3">
            <w:pPr>
              <w:adjustRightInd w:val="0"/>
              <w:snapToGrid w:val="0"/>
              <w:spacing w:line="400" w:lineRule="exact"/>
              <w:ind w:right="-1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响应文件格式及提交资料要求</w:t>
            </w:r>
          </w:p>
        </w:tc>
      </w:tr>
      <w:tr w14:paraId="017C8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atLeast"/>
          <w:jc w:val="center"/>
        </w:trPr>
        <w:tc>
          <w:tcPr>
            <w:tcW w:w="815" w:type="dxa"/>
            <w:tcBorders>
              <w:bottom w:val="single" w:color="auto" w:sz="4" w:space="0"/>
            </w:tcBorders>
            <w:noWrap w:val="0"/>
            <w:vAlign w:val="center"/>
          </w:tcPr>
          <w:p w14:paraId="7B317430">
            <w:pPr>
              <w:adjustRightInd w:val="0"/>
              <w:snapToGrid w:val="0"/>
              <w:spacing w:line="400" w:lineRule="exact"/>
              <w:ind w:right="-1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1901" w:type="dxa"/>
            <w:tcBorders>
              <w:bottom w:val="single" w:color="auto" w:sz="4" w:space="0"/>
            </w:tcBorders>
            <w:noWrap w:val="0"/>
            <w:vAlign w:val="center"/>
          </w:tcPr>
          <w:p w14:paraId="24E58719">
            <w:pPr>
              <w:spacing w:line="400" w:lineRule="exact"/>
              <w:ind w:right="-11"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营业执照</w:t>
            </w:r>
          </w:p>
        </w:tc>
        <w:tc>
          <w:tcPr>
            <w:tcW w:w="2159" w:type="dxa"/>
            <w:tcBorders>
              <w:bottom w:val="single" w:color="auto" w:sz="4" w:space="0"/>
            </w:tcBorders>
            <w:noWrap w:val="0"/>
            <w:vAlign w:val="center"/>
          </w:tcPr>
          <w:p w14:paraId="4C44D2FA">
            <w:pPr>
              <w:spacing w:line="400" w:lineRule="exact"/>
              <w:ind w:right="-11"/>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在有效期内</w:t>
            </w:r>
          </w:p>
        </w:tc>
        <w:tc>
          <w:tcPr>
            <w:tcW w:w="1099" w:type="dxa"/>
            <w:tcBorders>
              <w:bottom w:val="single" w:color="auto" w:sz="4" w:space="0"/>
            </w:tcBorders>
            <w:noWrap w:val="0"/>
            <w:vAlign w:val="center"/>
          </w:tcPr>
          <w:p w14:paraId="1CAEFB14">
            <w:pPr>
              <w:adjustRightInd w:val="0"/>
              <w:snapToGrid w:val="0"/>
              <w:spacing w:line="400" w:lineRule="exact"/>
              <w:ind w:right="-11"/>
              <w:jc w:val="center"/>
              <w:rPr>
                <w:rFonts w:hint="eastAsia" w:ascii="仿宋" w:hAnsi="仿宋" w:eastAsia="仿宋" w:cs="仿宋"/>
                <w:color w:val="auto"/>
                <w:sz w:val="28"/>
                <w:szCs w:val="28"/>
                <w:highlight w:val="none"/>
              </w:rPr>
            </w:pPr>
          </w:p>
        </w:tc>
        <w:tc>
          <w:tcPr>
            <w:tcW w:w="3583" w:type="dxa"/>
            <w:tcBorders>
              <w:bottom w:val="single" w:color="auto" w:sz="4" w:space="0"/>
            </w:tcBorders>
            <w:noWrap w:val="0"/>
            <w:vAlign w:val="center"/>
          </w:tcPr>
          <w:p w14:paraId="673AE3E8">
            <w:pPr>
              <w:adjustRightInd w:val="0"/>
              <w:snapToGrid w:val="0"/>
              <w:spacing w:line="400" w:lineRule="exact"/>
              <w:ind w:right="-11"/>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提供</w:t>
            </w:r>
            <w:r>
              <w:rPr>
                <w:rFonts w:hint="eastAsia" w:ascii="仿宋" w:hAnsi="仿宋" w:eastAsia="仿宋" w:cs="仿宋"/>
                <w:color w:val="auto"/>
                <w:sz w:val="28"/>
                <w:szCs w:val="28"/>
                <w:highlight w:val="none"/>
                <w:lang w:val="en-US" w:eastAsia="zh-CN"/>
              </w:rPr>
              <w:t>企业</w:t>
            </w:r>
            <w:r>
              <w:rPr>
                <w:rFonts w:hint="eastAsia" w:ascii="仿宋" w:hAnsi="仿宋" w:eastAsia="仿宋" w:cs="仿宋"/>
                <w:color w:val="auto"/>
                <w:sz w:val="28"/>
                <w:szCs w:val="28"/>
                <w:highlight w:val="none"/>
              </w:rPr>
              <w:t>资质扫描件</w:t>
            </w:r>
            <w:r>
              <w:rPr>
                <w:rFonts w:hint="eastAsia" w:ascii="仿宋" w:hAnsi="仿宋" w:eastAsia="仿宋" w:cs="仿宋"/>
                <w:color w:val="auto"/>
                <w:sz w:val="28"/>
                <w:szCs w:val="28"/>
                <w:highlight w:val="none"/>
                <w:lang w:val="en-US" w:eastAsia="zh-CN"/>
              </w:rPr>
              <w:t>且满足</w:t>
            </w:r>
            <w:r>
              <w:rPr>
                <w:rFonts w:hint="eastAsia" w:ascii="仿宋_GB2312" w:hAnsi="仿宋_GB2312" w:eastAsia="仿宋_GB2312" w:cs="仿宋_GB2312"/>
                <w:color w:val="auto"/>
                <w:kern w:val="0"/>
                <w:sz w:val="28"/>
                <w:szCs w:val="28"/>
                <w:highlight w:val="none"/>
                <w:lang w:eastAsia="zh-CN" w:bidi="ar"/>
              </w:rPr>
              <w:t>投标人资质要求</w:t>
            </w:r>
          </w:p>
        </w:tc>
      </w:tr>
      <w:tr w14:paraId="723AF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7" w:hRule="atLeast"/>
          <w:jc w:val="center"/>
        </w:trPr>
        <w:tc>
          <w:tcPr>
            <w:tcW w:w="815" w:type="dxa"/>
            <w:noWrap w:val="0"/>
            <w:vAlign w:val="center"/>
          </w:tcPr>
          <w:p w14:paraId="1867D2FC">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1901" w:type="dxa"/>
            <w:noWrap w:val="0"/>
            <w:vAlign w:val="center"/>
          </w:tcPr>
          <w:p w14:paraId="5F5758CB">
            <w:pPr>
              <w:spacing w:line="400" w:lineRule="exact"/>
              <w:ind w:right="-11"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投标函</w:t>
            </w:r>
          </w:p>
        </w:tc>
        <w:tc>
          <w:tcPr>
            <w:tcW w:w="2159" w:type="dxa"/>
            <w:noWrap w:val="0"/>
            <w:vAlign w:val="center"/>
          </w:tcPr>
          <w:p w14:paraId="19EFF981">
            <w:pPr>
              <w:spacing w:after="50"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要求</w:t>
            </w:r>
          </w:p>
        </w:tc>
        <w:tc>
          <w:tcPr>
            <w:tcW w:w="1099" w:type="dxa"/>
            <w:noWrap w:val="0"/>
            <w:vAlign w:val="center"/>
          </w:tcPr>
          <w:p w14:paraId="2E542588">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3D2D34CD">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是否按照附件1提供</w:t>
            </w:r>
          </w:p>
        </w:tc>
      </w:tr>
      <w:tr w14:paraId="7B95D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atLeast"/>
          <w:jc w:val="center"/>
        </w:trPr>
        <w:tc>
          <w:tcPr>
            <w:tcW w:w="815" w:type="dxa"/>
            <w:noWrap w:val="0"/>
            <w:vAlign w:val="center"/>
          </w:tcPr>
          <w:p w14:paraId="178D50A4">
            <w:pPr>
              <w:adjustRightInd w:val="0"/>
              <w:snapToGrid w:val="0"/>
              <w:spacing w:line="400" w:lineRule="exact"/>
              <w:ind w:right="-10" w:rightChars="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3</w:t>
            </w:r>
          </w:p>
        </w:tc>
        <w:tc>
          <w:tcPr>
            <w:tcW w:w="1901" w:type="dxa"/>
            <w:noWrap w:val="0"/>
            <w:vAlign w:val="center"/>
          </w:tcPr>
          <w:p w14:paraId="06569F78">
            <w:pPr>
              <w:spacing w:line="400" w:lineRule="exact"/>
              <w:ind w:right="-11"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zh-CN"/>
              </w:rPr>
              <w:t>无不良征信承诺书</w:t>
            </w:r>
          </w:p>
        </w:tc>
        <w:tc>
          <w:tcPr>
            <w:tcW w:w="2159" w:type="dxa"/>
            <w:noWrap w:val="0"/>
            <w:vAlign w:val="center"/>
          </w:tcPr>
          <w:p w14:paraId="4F454FC9">
            <w:pPr>
              <w:spacing w:after="50" w:line="400" w:lineRule="exact"/>
              <w:ind w:right="-10" w:rightChars="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符合</w:t>
            </w:r>
            <w:r>
              <w:rPr>
                <w:rFonts w:hint="eastAsia" w:ascii="仿宋" w:hAnsi="仿宋" w:eastAsia="仿宋" w:cs="仿宋"/>
                <w:color w:val="auto"/>
                <w:sz w:val="28"/>
                <w:szCs w:val="28"/>
                <w:highlight w:val="none"/>
                <w:lang w:val="en-US" w:eastAsia="zh-CN"/>
              </w:rPr>
              <w:t>采购文件</w:t>
            </w:r>
            <w:r>
              <w:rPr>
                <w:rFonts w:hint="eastAsia" w:ascii="仿宋" w:hAnsi="仿宋" w:eastAsia="仿宋" w:cs="仿宋"/>
                <w:color w:val="auto"/>
                <w:sz w:val="28"/>
                <w:szCs w:val="28"/>
                <w:highlight w:val="none"/>
              </w:rPr>
              <w:t>要求</w:t>
            </w:r>
          </w:p>
        </w:tc>
        <w:tc>
          <w:tcPr>
            <w:tcW w:w="1099" w:type="dxa"/>
            <w:noWrap w:val="0"/>
            <w:vAlign w:val="center"/>
          </w:tcPr>
          <w:p w14:paraId="548CA055">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548E7D59">
            <w:pPr>
              <w:adjustRightInd w:val="0"/>
              <w:snapToGrid w:val="0"/>
              <w:spacing w:line="400" w:lineRule="exact"/>
              <w:ind w:right="-10" w:rightChars="0"/>
              <w:jc w:val="center"/>
              <w:rPr>
                <w:rFonts w:hint="eastAsia" w:ascii="仿宋" w:hAnsi="仿宋" w:eastAsia="仿宋" w:cs="仿宋"/>
                <w:b/>
                <w:color w:val="auto"/>
                <w:sz w:val="28"/>
                <w:szCs w:val="28"/>
                <w:highlight w:val="none"/>
                <w:lang w:val="en-US" w:eastAsia="zh-CN"/>
              </w:rPr>
            </w:pPr>
            <w:r>
              <w:rPr>
                <w:rFonts w:hint="eastAsia" w:ascii="仿宋" w:hAnsi="仿宋" w:eastAsia="仿宋" w:cs="仿宋"/>
                <w:color w:val="auto"/>
                <w:sz w:val="28"/>
                <w:szCs w:val="28"/>
                <w:highlight w:val="none"/>
                <w:lang w:val="en-US" w:eastAsia="zh-CN"/>
              </w:rPr>
              <w:t>是否按照附件6提供</w:t>
            </w:r>
          </w:p>
        </w:tc>
      </w:tr>
      <w:tr w14:paraId="09627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3F20EA72">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1901" w:type="dxa"/>
            <w:noWrap w:val="0"/>
            <w:vAlign w:val="center"/>
          </w:tcPr>
          <w:p w14:paraId="730EB2C3">
            <w:pPr>
              <w:spacing w:line="400" w:lineRule="exact"/>
              <w:ind w:right="-11"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授权委托书或法人身份证复印件</w:t>
            </w:r>
          </w:p>
        </w:tc>
        <w:tc>
          <w:tcPr>
            <w:tcW w:w="2159" w:type="dxa"/>
            <w:noWrap w:val="0"/>
            <w:vAlign w:val="center"/>
          </w:tcPr>
          <w:p w14:paraId="323B8B58">
            <w:pPr>
              <w:spacing w:after="50"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是否提供</w:t>
            </w:r>
          </w:p>
        </w:tc>
        <w:tc>
          <w:tcPr>
            <w:tcW w:w="1099" w:type="dxa"/>
            <w:noWrap w:val="0"/>
            <w:vAlign w:val="center"/>
          </w:tcPr>
          <w:p w14:paraId="58D8F6D8">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063AC881">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是否提供</w:t>
            </w:r>
          </w:p>
        </w:tc>
      </w:tr>
      <w:tr w14:paraId="25C11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5" w:hRule="atLeast"/>
          <w:jc w:val="center"/>
        </w:trPr>
        <w:tc>
          <w:tcPr>
            <w:tcW w:w="815" w:type="dxa"/>
            <w:noWrap w:val="0"/>
            <w:vAlign w:val="center"/>
          </w:tcPr>
          <w:p w14:paraId="44247538">
            <w:pPr>
              <w:adjustRightInd w:val="0"/>
              <w:snapToGrid w:val="0"/>
              <w:spacing w:line="400" w:lineRule="exact"/>
              <w:ind w:right="-10" w:rightChars="0"/>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1901" w:type="dxa"/>
            <w:noWrap w:val="0"/>
            <w:vAlign w:val="center"/>
          </w:tcPr>
          <w:p w14:paraId="43151AB3">
            <w:pPr>
              <w:spacing w:line="400" w:lineRule="exact"/>
              <w:ind w:right="-11" w:rightChars="0"/>
              <w:jc w:val="center"/>
              <w:rPr>
                <w:rFonts w:hint="eastAsia" w:ascii="仿宋" w:hAnsi="仿宋" w:eastAsia="仿宋" w:cs="仿宋"/>
                <w:color w:val="auto"/>
                <w:sz w:val="28"/>
                <w:szCs w:val="28"/>
                <w:highlight w:val="none"/>
                <w:lang w:val="en-US" w:eastAsia="zh-CN"/>
              </w:rPr>
            </w:pPr>
          </w:p>
        </w:tc>
        <w:tc>
          <w:tcPr>
            <w:tcW w:w="2159" w:type="dxa"/>
            <w:noWrap w:val="0"/>
            <w:vAlign w:val="center"/>
          </w:tcPr>
          <w:p w14:paraId="393CD9F1">
            <w:pPr>
              <w:spacing w:after="50" w:line="400" w:lineRule="exact"/>
              <w:ind w:right="-10" w:rightChars="0"/>
              <w:jc w:val="center"/>
              <w:rPr>
                <w:rFonts w:hint="eastAsia" w:ascii="仿宋" w:hAnsi="仿宋" w:eastAsia="仿宋" w:cs="仿宋"/>
                <w:color w:val="auto"/>
                <w:sz w:val="28"/>
                <w:szCs w:val="28"/>
                <w:highlight w:val="none"/>
                <w:lang w:val="en-US" w:eastAsia="zh-CN"/>
              </w:rPr>
            </w:pPr>
          </w:p>
        </w:tc>
        <w:tc>
          <w:tcPr>
            <w:tcW w:w="1099" w:type="dxa"/>
            <w:noWrap w:val="0"/>
            <w:vAlign w:val="center"/>
          </w:tcPr>
          <w:p w14:paraId="312EBDC3">
            <w:pPr>
              <w:adjustRightInd w:val="0"/>
              <w:snapToGrid w:val="0"/>
              <w:spacing w:line="400" w:lineRule="exact"/>
              <w:ind w:right="-10" w:rightChars="0"/>
              <w:jc w:val="center"/>
              <w:rPr>
                <w:rFonts w:hint="eastAsia" w:ascii="仿宋" w:hAnsi="仿宋" w:eastAsia="仿宋" w:cs="仿宋"/>
                <w:color w:val="auto"/>
                <w:sz w:val="28"/>
                <w:szCs w:val="28"/>
                <w:highlight w:val="none"/>
              </w:rPr>
            </w:pPr>
          </w:p>
        </w:tc>
        <w:tc>
          <w:tcPr>
            <w:tcW w:w="3583" w:type="dxa"/>
            <w:noWrap w:val="0"/>
            <w:vAlign w:val="center"/>
          </w:tcPr>
          <w:p w14:paraId="163BA61B">
            <w:pPr>
              <w:adjustRightInd w:val="0"/>
              <w:snapToGrid w:val="0"/>
              <w:spacing w:line="400" w:lineRule="exact"/>
              <w:ind w:right="-10" w:rightChars="0"/>
              <w:jc w:val="center"/>
              <w:rPr>
                <w:rFonts w:hint="eastAsia" w:ascii="仿宋" w:hAnsi="仿宋" w:eastAsia="仿宋" w:cs="仿宋"/>
                <w:color w:val="auto"/>
                <w:sz w:val="28"/>
                <w:szCs w:val="28"/>
                <w:highlight w:val="none"/>
                <w:lang w:val="en-US" w:eastAsia="zh-CN"/>
              </w:rPr>
            </w:pPr>
          </w:p>
        </w:tc>
      </w:tr>
      <w:tr w14:paraId="65D62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6" w:hRule="atLeast"/>
          <w:jc w:val="center"/>
        </w:trPr>
        <w:tc>
          <w:tcPr>
            <w:tcW w:w="9557" w:type="dxa"/>
            <w:gridSpan w:val="5"/>
            <w:noWrap w:val="0"/>
            <w:vAlign w:val="center"/>
          </w:tcPr>
          <w:p w14:paraId="6B173437">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评审指标通过标准：</w:t>
            </w:r>
          </w:p>
          <w:p w14:paraId="4DF71C34">
            <w:pPr>
              <w:pStyle w:val="5"/>
              <w:spacing w:before="139"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（1）资格审查采用定性方法，符合性评审，所有评审选项必须全部通过方为合格。</w:t>
            </w:r>
          </w:p>
          <w:p w14:paraId="1D264FC8">
            <w:pPr>
              <w:adjustRightInd w:val="0"/>
              <w:snapToGrid w:val="0"/>
              <w:spacing w:line="360" w:lineRule="auto"/>
              <w:ind w:right="-1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w:t>
            </w:r>
            <w:r>
              <w:rPr>
                <w:rFonts w:hint="eastAsia" w:ascii="仿宋" w:hAnsi="仿宋" w:eastAsia="仿宋" w:cs="仿宋"/>
                <w:color w:val="auto"/>
                <w:sz w:val="28"/>
                <w:szCs w:val="28"/>
                <w:highlight w:val="none"/>
                <w:lang w:val="en-US" w:eastAsia="zh-CN"/>
              </w:rPr>
              <w:t>审</w:t>
            </w:r>
            <w:r>
              <w:rPr>
                <w:rFonts w:hint="eastAsia" w:ascii="仿宋" w:hAnsi="仿宋" w:eastAsia="仿宋" w:cs="仿宋"/>
                <w:color w:val="auto"/>
                <w:sz w:val="28"/>
                <w:szCs w:val="28"/>
                <w:highlight w:val="none"/>
              </w:rPr>
              <w:t>委员会根据表中所列各项指标对</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是否为有效标进行评审，未列入上表中的指标不得作为废标依据。符合评审指标通过标准的，为有效投标。未通过评审的投标人将不参与</w:t>
            </w:r>
            <w:r>
              <w:rPr>
                <w:rFonts w:hint="eastAsia" w:ascii="仿宋" w:hAnsi="仿宋" w:eastAsia="仿宋" w:cs="仿宋"/>
                <w:color w:val="auto"/>
                <w:sz w:val="28"/>
                <w:szCs w:val="28"/>
                <w:highlight w:val="none"/>
                <w:lang w:val="en-US" w:eastAsia="zh-CN"/>
              </w:rPr>
              <w:t>详细</w:t>
            </w:r>
            <w:r>
              <w:rPr>
                <w:rFonts w:hint="eastAsia" w:ascii="仿宋" w:hAnsi="仿宋" w:eastAsia="仿宋" w:cs="仿宋"/>
                <w:color w:val="auto"/>
                <w:sz w:val="28"/>
                <w:szCs w:val="28"/>
                <w:highlight w:val="none"/>
              </w:rPr>
              <w:t>评审。</w:t>
            </w:r>
          </w:p>
          <w:p w14:paraId="50FEBCF2">
            <w:pPr>
              <w:adjustRightInd w:val="0"/>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提供的资料不全、不清楚、超出有效期等情况，将由评审委员会按照对</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不利的解释去理解，由此产生的一切后果由</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自行承担。</w:t>
            </w:r>
          </w:p>
        </w:tc>
      </w:tr>
    </w:tbl>
    <w:p w14:paraId="17A6B7E8">
      <w:pPr>
        <w:pStyle w:val="3"/>
        <w:ind w:left="0" w:leftChars="0" w:firstLine="0" w:firstLineChars="0"/>
        <w:rPr>
          <w:color w:val="auto"/>
          <w:highlight w:val="none"/>
        </w:rPr>
      </w:pPr>
    </w:p>
    <w:p w14:paraId="2B9CC901">
      <w:pPr>
        <w:pStyle w:val="3"/>
        <w:ind w:left="0" w:leftChars="0" w:firstLine="0" w:firstLineChars="0"/>
        <w:rPr>
          <w:rFonts w:hint="eastAsia" w:ascii="仿宋_GB2312" w:eastAsia="仿宋_GB2312"/>
          <w:color w:val="auto"/>
          <w:sz w:val="32"/>
          <w:szCs w:val="32"/>
          <w:highlight w:val="none"/>
        </w:rPr>
      </w:pPr>
      <w:r>
        <w:rPr>
          <w:rFonts w:hint="eastAsia" w:ascii="仿宋_GB2312" w:hAnsi="仿宋_GB2312" w:eastAsia="仿宋_GB2312" w:cs="仿宋_GB2312"/>
          <w:b/>
          <w:bCs/>
          <w:color w:val="auto"/>
          <w:sz w:val="28"/>
          <w:szCs w:val="28"/>
          <w:highlight w:val="none"/>
          <w:lang w:val="en-US" w:eastAsia="zh-CN"/>
        </w:rPr>
        <w:t>评审人员会签：</w:t>
      </w:r>
    </w:p>
    <w:p w14:paraId="233F7EF4">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4</w:t>
      </w:r>
    </w:p>
    <w:p w14:paraId="572B74EA">
      <w:pPr>
        <w:jc w:val="center"/>
        <w:rPr>
          <w:rFonts w:hint="default"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综合评分表</w:t>
      </w:r>
    </w:p>
    <w:tbl>
      <w:tblPr>
        <w:tblStyle w:val="12"/>
        <w:tblpPr w:leftFromText="180" w:rightFromText="180" w:vertAnchor="text" w:horzAnchor="page" w:tblpX="760" w:tblpY="630"/>
        <w:tblOverlap w:val="never"/>
        <w:tblW w:w="107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85"/>
        <w:gridCol w:w="2310"/>
        <w:gridCol w:w="1125"/>
        <w:gridCol w:w="5790"/>
      </w:tblGrid>
      <w:tr w14:paraId="65DBF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52A80">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条款</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BDBEC">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评分因素</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BD53D">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评分因素权重分值</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CB33">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评分标准</w:t>
            </w:r>
          </w:p>
        </w:tc>
      </w:tr>
      <w:tr w14:paraId="136C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C61E89">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商务评分标准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EC6A">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资质、体系认证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65AC">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18</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9C9A">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投标人所投产品生产厂商（即原厂）具有经国家认证认可监督管理委员会认可的认证机构颁发的质量管理体系认证证书、环境管理体系认证证书、职业健康安全管理体系认证证书每提供一类认证得3分；支持防爆合格证的，得3分，本项满分12分。</w:t>
            </w:r>
          </w:p>
          <w:p w14:paraId="3BA5FEAF">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2.投标人所投产品生产厂商（即原厂）具有经国家认证认可颁发的</w:t>
            </w:r>
            <w:r>
              <w:rPr>
                <w:rFonts w:hint="eastAsia" w:ascii="仿宋" w:hAnsi="仿宋" w:eastAsia="仿宋" w:cs="仿宋"/>
                <w:color w:val="auto"/>
                <w:sz w:val="28"/>
                <w:szCs w:val="28"/>
                <w:highlight w:val="none"/>
              </w:rPr>
              <w:t>国家高新技术企业证书</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AAA资信等级证书</w:t>
            </w:r>
            <w:r>
              <w:rPr>
                <w:rFonts w:hint="eastAsia" w:ascii="仿宋" w:hAnsi="仿宋" w:eastAsia="仿宋" w:cs="仿宋"/>
                <w:color w:val="auto"/>
                <w:sz w:val="28"/>
                <w:szCs w:val="28"/>
                <w:highlight w:val="none"/>
                <w:lang w:val="en-US" w:eastAsia="zh-CN"/>
              </w:rPr>
              <w:t>的每提供一类认证得3分，满分6分。</w:t>
            </w:r>
            <w:bookmarkStart w:id="10" w:name="_GoBack"/>
            <w:bookmarkEnd w:id="10"/>
          </w:p>
          <w:p w14:paraId="5745F878">
            <w:pPr>
              <w:keepNext w:val="0"/>
              <w:keepLines w:val="0"/>
              <w:pageBreakBefore w:val="0"/>
              <w:numPr>
                <w:ilvl w:val="0"/>
                <w:numId w:val="0"/>
              </w:numPr>
              <w:kinsoku/>
              <w:wordWrap/>
              <w:overflowPunct/>
              <w:topLinePunct w:val="0"/>
              <w:autoSpaceDE/>
              <w:autoSpaceDN/>
              <w:bidi w:val="0"/>
              <w:adjustRightInd/>
              <w:snapToGrid/>
              <w:spacing w:line="240" w:lineRule="auto"/>
              <w:ind w:left="0" w:leftChars="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*本栏目满分合计18分。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注：投标文件中提供证书扫描件可作为评审依据。证书中应能体现发证机构已获认监委认证或能体现该证书可在人监委网站查询，否则须同时在投标文件中提供在认监委网站对证书发证机构的查询截图作为评审依据。</w:t>
            </w:r>
          </w:p>
        </w:tc>
      </w:tr>
      <w:tr w14:paraId="5C91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5"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28217">
            <w:pPr>
              <w:pStyle w:val="5"/>
              <w:spacing w:before="139" w:line="400" w:lineRule="exact"/>
              <w:rPr>
                <w:rFonts w:hint="eastAsia" w:ascii="仿宋" w:hAnsi="仿宋" w:eastAsia="仿宋" w:cs="仿宋"/>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33EE">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投标人业绩</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3334">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15</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A2AE">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2020年1月1日以来（以合同签订时间为准），投标人具有单个合同中不少于50台POS机供货业绩，每个得3分，满分15分。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投标文件中须同时提供以下业绩证明资料：</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(1)业绩合同扫描件：</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(2)供货完毕并经甲乙双方验收合格的相关证明文件（如验收证书或合同甲方开具的证明等）</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注：</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(1)业绩合同可提供包含甲乙方、项目名称、合同总金额、合同签订时间、合同供货范围、合同签字盖章页等关键内容的关键页的扫描件。</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(2)如投标人提供的业绩证明资料均未能明确反映出招标文件所要求的内容的（如供货内容），应另附业主（或合同甲方）证明资料予以明确说明，须加盖业主单位或合同甲方公章，否则评审小组不予认可。</w:t>
            </w:r>
          </w:p>
        </w:tc>
      </w:tr>
      <w:tr w14:paraId="636A5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50748A">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技术评分标准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72F6D">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供货方案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C29F">
            <w:pPr>
              <w:pStyle w:val="5"/>
              <w:spacing w:before="139" w:line="400" w:lineRule="exact"/>
              <w:rPr>
                <w:rFonts w:hint="default"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11</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F778F">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根据本项目要求与所投货物特点，评委根据投标人供货方案的完整性、合理性等因素综合评审。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优秀的，得7&lt;F≤11分：良好的，得4&lt;F≤7分：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一般的，得2≤F≤4分：没有或不合理的，不得分。</w:t>
            </w:r>
          </w:p>
        </w:tc>
      </w:tr>
      <w:tr w14:paraId="0D88E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10"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B23AD">
            <w:pPr>
              <w:pStyle w:val="5"/>
              <w:spacing w:before="139" w:line="400" w:lineRule="exact"/>
              <w:rPr>
                <w:rFonts w:hint="eastAsia" w:ascii="仿宋" w:hAnsi="仿宋" w:eastAsia="仿宋" w:cs="仿宋"/>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CE23">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售后服务及维保服务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16C69">
            <w:pPr>
              <w:pStyle w:val="5"/>
              <w:spacing w:before="139" w:line="400" w:lineRule="exact"/>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20</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4D7A5">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根据本项目要求与所投货物特点，评委根据投标人售后服务与维保方案的完整性、合理性等因素综合评审：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1、根据投标人提供的售后服务方案进行综合评审：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优秀的，得</w:t>
            </w:r>
            <w:r>
              <w:rPr>
                <w:rFonts w:hint="default"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8</w:t>
            </w:r>
            <w:r>
              <w:rPr>
                <w:rFonts w:hint="eastAsia" w:ascii="仿宋" w:hAnsi="仿宋" w:eastAsia="仿宋" w:cs="仿宋"/>
                <w:color w:val="auto"/>
                <w:sz w:val="28"/>
                <w:szCs w:val="28"/>
                <w:highlight w:val="none"/>
                <w:lang w:val="en-US" w:eastAsia="zh-CN"/>
              </w:rPr>
              <w:t>分：良好的，得</w:t>
            </w:r>
            <w:r>
              <w:rPr>
                <w:rFonts w:hint="default"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一般的，得1≤F≤</w:t>
            </w:r>
            <w:r>
              <w:rPr>
                <w:rFonts w:hint="default" w:ascii="仿宋" w:hAnsi="仿宋" w:eastAsia="仿宋" w:cs="仿宋"/>
                <w:color w:val="auto"/>
                <w:sz w:val="28"/>
                <w:szCs w:val="28"/>
                <w:highlight w:val="none"/>
                <w:lang w:eastAsia="zh-CN"/>
              </w:rPr>
              <w:t>3</w:t>
            </w:r>
            <w:r>
              <w:rPr>
                <w:rFonts w:hint="eastAsia" w:ascii="仿宋" w:hAnsi="仿宋" w:eastAsia="仿宋" w:cs="仿宋"/>
                <w:color w:val="auto"/>
                <w:sz w:val="28"/>
                <w:szCs w:val="28"/>
                <w:highlight w:val="none"/>
                <w:lang w:val="en-US" w:eastAsia="zh-CN"/>
              </w:rPr>
              <w:t>分：没有或不合理的，不得分。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2、根据投标人提供的产品质保期内，因产品本身质量问题的换货措施进行综合评审：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优秀的，得</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分：良好的，得</w:t>
            </w:r>
            <w:r>
              <w:rPr>
                <w:rFonts w:hint="default"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一般的，得1≤F≤2分：没有或不合理的，不得分。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3、根据投标人提供的产品质保期内，因产品本身质量问题的维修措施进行综合评审：</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优秀的，得</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分：良好的，得</w:t>
            </w:r>
            <w:r>
              <w:rPr>
                <w:rFonts w:hint="default"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一般的，得1≤F≤2分：没有或不合理的，不得分。</w:t>
            </w:r>
          </w:p>
        </w:tc>
      </w:tr>
      <w:tr w14:paraId="0141C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4"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A67BC">
            <w:pPr>
              <w:pStyle w:val="5"/>
              <w:spacing w:before="139" w:line="400" w:lineRule="exact"/>
              <w:rPr>
                <w:rFonts w:hint="eastAsia" w:ascii="仿宋" w:hAnsi="仿宋" w:eastAsia="仿宋" w:cs="仿宋"/>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DEF63">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系统对接与技术服务能力</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2833">
            <w:pPr>
              <w:pStyle w:val="5"/>
              <w:spacing w:before="139" w:line="400" w:lineRule="exact"/>
              <w:rPr>
                <w:rFonts w:hint="default" w:ascii="仿宋" w:hAnsi="仿宋" w:eastAsia="仿宋" w:cs="仿宋"/>
                <w:color w:val="auto"/>
                <w:sz w:val="28"/>
                <w:szCs w:val="28"/>
                <w:highlight w:val="none"/>
              </w:rPr>
            </w:pPr>
            <w:r>
              <w:rPr>
                <w:rFonts w:hint="default" w:ascii="仿宋" w:hAnsi="仿宋" w:eastAsia="仿宋" w:cs="仿宋"/>
                <w:color w:val="auto"/>
                <w:sz w:val="28"/>
                <w:szCs w:val="28"/>
                <w:highlight w:val="none"/>
              </w:rPr>
              <w:t>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63CC">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根据本项目要求，评委根据投标人技术对接方案与系统升级方案的完整性、合理性等因素综合评审，如对接已使用的收费管理系统时间限制等</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优秀的，得</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6</w:t>
            </w:r>
            <w:r>
              <w:rPr>
                <w:rFonts w:hint="eastAsia" w:ascii="仿宋" w:hAnsi="仿宋" w:eastAsia="仿宋" w:cs="仿宋"/>
                <w:color w:val="auto"/>
                <w:sz w:val="28"/>
                <w:szCs w:val="28"/>
                <w:highlight w:val="none"/>
                <w:lang w:val="en-US" w:eastAsia="zh-CN"/>
              </w:rPr>
              <w:t>分：良好的，得</w:t>
            </w:r>
            <w:r>
              <w:rPr>
                <w:rFonts w:hint="default"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&lt;F≤</w:t>
            </w:r>
            <w:r>
              <w:rPr>
                <w:rFonts w:hint="default" w:ascii="仿宋" w:hAnsi="仿宋" w:eastAsia="仿宋" w:cs="仿宋"/>
                <w:color w:val="auto"/>
                <w:sz w:val="28"/>
                <w:szCs w:val="28"/>
                <w:highlight w:val="none"/>
                <w:lang w:eastAsia="zh-CN"/>
              </w:rPr>
              <w:t>4</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一般的，得0&lt;F≤</w:t>
            </w:r>
            <w:r>
              <w:rPr>
                <w:rFonts w:hint="default" w:ascii="仿宋" w:hAnsi="仿宋" w:eastAsia="仿宋" w:cs="仿宋"/>
                <w:color w:val="auto"/>
                <w:sz w:val="28"/>
                <w:szCs w:val="28"/>
                <w:highlight w:val="none"/>
                <w:lang w:eastAsia="zh-CN"/>
              </w:rPr>
              <w:t>2</w:t>
            </w:r>
            <w:r>
              <w:rPr>
                <w:rFonts w:hint="eastAsia" w:ascii="仿宋" w:hAnsi="仿宋" w:eastAsia="仿宋" w:cs="仿宋"/>
                <w:color w:val="auto"/>
                <w:sz w:val="28"/>
                <w:szCs w:val="28"/>
                <w:highlight w:val="none"/>
                <w:lang w:val="en-US" w:eastAsia="zh-CN"/>
              </w:rPr>
              <w:t>分：没有或不合理的，不得分。</w:t>
            </w:r>
          </w:p>
        </w:tc>
      </w:tr>
      <w:tr w14:paraId="1E882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4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67F0F">
            <w:pPr>
              <w:pStyle w:val="5"/>
              <w:spacing w:before="139" w:line="40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投标报价评分标准</w:t>
            </w: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DEA6">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POS机设备综合单价分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B7D">
            <w:pPr>
              <w:pStyle w:val="5"/>
              <w:spacing w:before="139" w:line="400" w:lineRule="exact"/>
              <w:rPr>
                <w:rFonts w:hint="default" w:ascii="仿宋" w:hAnsi="仿宋" w:eastAsia="仿宋" w:cs="仿宋"/>
                <w:color w:val="auto"/>
                <w:sz w:val="28"/>
                <w:szCs w:val="28"/>
                <w:highlight w:val="none"/>
                <w:lang w:val="en-US"/>
              </w:rPr>
            </w:pPr>
            <w:r>
              <w:rPr>
                <w:rFonts w:hint="eastAsia" w:ascii="仿宋" w:hAnsi="仿宋" w:eastAsia="仿宋" w:cs="仿宋"/>
                <w:color w:val="auto"/>
                <w:sz w:val="28"/>
                <w:szCs w:val="28"/>
                <w:highlight w:val="none"/>
                <w:lang w:val="en-US" w:eastAsia="zh-CN"/>
              </w:rPr>
              <w:t>24</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A1F55">
            <w:pPr>
              <w:widowControl/>
              <w:ind w:firstLine="0" w:firstLineChars="0"/>
              <w:jc w:val="left"/>
              <w:rPr>
                <w:rFonts w:hint="eastAsia" w:ascii="仿宋" w:hAnsi="仿宋" w:eastAsia="仿宋" w:cs="仿宋"/>
                <w:color w:val="auto"/>
                <w:sz w:val="28"/>
                <w:szCs w:val="28"/>
                <w:highlight w:val="none"/>
              </w:rPr>
            </w:pPr>
            <w:r>
              <w:rPr>
                <w:rFonts w:hint="default" w:ascii="仿宋" w:hAnsi="仿宋" w:eastAsia="仿宋" w:cs="仿宋"/>
                <w:color w:val="auto"/>
                <w:sz w:val="28"/>
                <w:szCs w:val="28"/>
                <w:highlight w:val="none"/>
                <w:lang w:eastAsia="zh-CN"/>
              </w:rPr>
              <w:t>POS机报价最低的为</w:t>
            </w:r>
            <w:r>
              <w:rPr>
                <w:rFonts w:hint="eastAsia" w:ascii="仿宋" w:hAnsi="仿宋" w:eastAsia="仿宋" w:cs="仿宋"/>
                <w:color w:val="auto"/>
                <w:sz w:val="28"/>
                <w:szCs w:val="28"/>
                <w:highlight w:val="none"/>
                <w:lang w:val="en-US" w:eastAsia="zh-CN"/>
              </w:rPr>
              <w:t>有效最低价</w:t>
            </w:r>
            <w:r>
              <w:rPr>
                <w:rFonts w:hint="default" w:ascii="仿宋" w:hAnsi="仿宋" w:eastAsia="仿宋" w:cs="仿宋"/>
                <w:color w:val="auto"/>
                <w:sz w:val="28"/>
                <w:szCs w:val="28"/>
                <w:highlight w:val="none"/>
                <w:lang w:eastAsia="zh-CN"/>
              </w:rPr>
              <w:t>，该价格</w:t>
            </w:r>
            <w:r>
              <w:rPr>
                <w:rFonts w:hint="eastAsia" w:ascii="仿宋" w:hAnsi="仿宋" w:eastAsia="仿宋" w:cs="仿宋"/>
                <w:color w:val="auto"/>
                <w:sz w:val="28"/>
                <w:szCs w:val="28"/>
                <w:highlight w:val="none"/>
                <w:lang w:val="en-US" w:eastAsia="zh-CN"/>
              </w:rPr>
              <w:t>为</w:t>
            </w:r>
            <w:r>
              <w:rPr>
                <w:rFonts w:hint="default" w:ascii="仿宋" w:hAnsi="仿宋" w:eastAsia="仿宋" w:cs="仿宋"/>
                <w:color w:val="auto"/>
                <w:sz w:val="28"/>
                <w:szCs w:val="28"/>
                <w:highlight w:val="none"/>
                <w:lang w:eastAsia="zh-CN"/>
              </w:rPr>
              <w:t>评标</w:t>
            </w:r>
            <w:r>
              <w:rPr>
                <w:rFonts w:hint="eastAsia" w:ascii="仿宋" w:hAnsi="仿宋" w:eastAsia="仿宋" w:cs="仿宋"/>
                <w:color w:val="auto"/>
                <w:sz w:val="28"/>
                <w:szCs w:val="28"/>
                <w:highlight w:val="none"/>
                <w:lang w:val="en-US" w:eastAsia="zh-CN"/>
              </w:rPr>
              <w:t>基准价。评标价等于评标基准价的，其评标价得分为满分。其他评标价对应得分统一按照下列公式计算：评标价得分=（评标基准价/评标价）×24。</w:t>
            </w:r>
          </w:p>
        </w:tc>
      </w:tr>
      <w:tr w14:paraId="508EF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2" w:hRule="atLeast"/>
        </w:trPr>
        <w:tc>
          <w:tcPr>
            <w:tcW w:w="14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5AEDB4">
            <w:pPr>
              <w:pStyle w:val="5"/>
              <w:spacing w:before="139" w:line="400" w:lineRule="exact"/>
              <w:rPr>
                <w:rFonts w:hint="eastAsia" w:ascii="仿宋" w:hAnsi="仿宋" w:eastAsia="仿宋" w:cs="仿宋"/>
                <w:color w:val="auto"/>
                <w:sz w:val="28"/>
                <w:szCs w:val="28"/>
                <w:highlight w:val="none"/>
              </w:rPr>
            </w:pPr>
          </w:p>
        </w:tc>
        <w:tc>
          <w:tcPr>
            <w:tcW w:w="2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E7DC">
            <w:pPr>
              <w:pStyle w:val="5"/>
              <w:spacing w:before="139" w:line="400" w:lineRule="exact"/>
              <w:rPr>
                <w:rFonts w:hint="default" w:ascii="仿宋" w:hAnsi="仿宋" w:eastAsia="仿宋" w:cs="仿宋"/>
                <w:color w:val="auto"/>
                <w:sz w:val="28"/>
                <w:szCs w:val="28"/>
                <w:highlight w:val="none"/>
                <w:lang w:val="en-US"/>
              </w:rPr>
            </w:pPr>
            <w:r>
              <w:rPr>
                <w:rFonts w:hint="eastAsia" w:ascii="仿宋_GB2312" w:hAnsi="仿宋_GB2312" w:eastAsia="仿宋_GB2312" w:cs="仿宋_GB2312"/>
                <w:color w:val="auto"/>
                <w:kern w:val="0"/>
                <w:sz w:val="28"/>
                <w:szCs w:val="28"/>
                <w:highlight w:val="none"/>
                <w:lang w:val="en-US" w:eastAsia="zh-CN" w:bidi="ar"/>
              </w:rPr>
              <w:t>零配件综合单价分</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76B1">
            <w:pPr>
              <w:pStyle w:val="5"/>
              <w:spacing w:before="139"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w:t>
            </w:r>
          </w:p>
        </w:tc>
        <w:tc>
          <w:tcPr>
            <w:tcW w:w="5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12768">
            <w:pPr>
              <w:pStyle w:val="2"/>
              <w:spacing w:line="240" w:lineRule="auto"/>
              <w:jc w:val="both"/>
              <w:rPr>
                <w:rFonts w:hint="default" w:ascii="仿宋" w:hAnsi="仿宋" w:eastAsia="仿宋" w:cs="仿宋"/>
                <w:color w:val="auto"/>
                <w:sz w:val="28"/>
                <w:szCs w:val="28"/>
                <w:highlight w:val="none"/>
                <w:lang w:val="en-US"/>
              </w:rPr>
            </w:pPr>
            <w:r>
              <w:rPr>
                <w:rFonts w:hint="default" w:ascii="仿宋" w:hAnsi="仿宋" w:eastAsia="仿宋" w:cs="仿宋"/>
                <w:b w:val="0"/>
                <w:bCs w:val="0"/>
                <w:color w:val="auto"/>
                <w:kern w:val="2"/>
                <w:sz w:val="28"/>
                <w:szCs w:val="28"/>
                <w:highlight w:val="none"/>
                <w:lang w:eastAsia="zh-CN" w:bidi="ar-SA"/>
              </w:rPr>
              <w:t>整体下浮率最低的为</w:t>
            </w:r>
            <w:r>
              <w:rPr>
                <w:rFonts w:hint="eastAsia" w:ascii="仿宋" w:hAnsi="仿宋" w:eastAsia="仿宋" w:cs="仿宋"/>
                <w:b w:val="0"/>
                <w:bCs w:val="0"/>
                <w:color w:val="auto"/>
                <w:kern w:val="2"/>
                <w:sz w:val="28"/>
                <w:szCs w:val="28"/>
                <w:highlight w:val="none"/>
                <w:lang w:val="en-US" w:eastAsia="zh-CN" w:bidi="ar-SA"/>
              </w:rPr>
              <w:t>有效</w:t>
            </w:r>
            <w:r>
              <w:rPr>
                <w:rFonts w:hint="default" w:ascii="仿宋" w:hAnsi="仿宋" w:eastAsia="仿宋" w:cs="仿宋"/>
                <w:b w:val="0"/>
                <w:bCs w:val="0"/>
                <w:color w:val="auto"/>
                <w:kern w:val="2"/>
                <w:sz w:val="28"/>
                <w:szCs w:val="28"/>
                <w:highlight w:val="none"/>
                <w:lang w:eastAsia="zh-CN" w:bidi="ar-SA"/>
              </w:rPr>
              <w:t>最低</w:t>
            </w:r>
            <w:r>
              <w:rPr>
                <w:rFonts w:hint="eastAsia" w:ascii="仿宋" w:hAnsi="仿宋" w:eastAsia="仿宋" w:cs="仿宋"/>
                <w:b w:val="0"/>
                <w:bCs w:val="0"/>
                <w:color w:val="auto"/>
                <w:kern w:val="2"/>
                <w:sz w:val="28"/>
                <w:szCs w:val="28"/>
                <w:highlight w:val="none"/>
                <w:lang w:val="en-US" w:eastAsia="zh-CN" w:bidi="ar-SA"/>
              </w:rPr>
              <w:t>折扣率</w:t>
            </w:r>
            <w:r>
              <w:rPr>
                <w:rFonts w:hint="default" w:ascii="仿宋" w:hAnsi="仿宋" w:eastAsia="仿宋" w:cs="仿宋"/>
                <w:b w:val="0"/>
                <w:bCs w:val="0"/>
                <w:color w:val="auto"/>
                <w:kern w:val="2"/>
                <w:sz w:val="28"/>
                <w:szCs w:val="28"/>
                <w:highlight w:val="none"/>
                <w:lang w:eastAsia="zh-CN" w:bidi="ar-SA"/>
              </w:rPr>
              <w:t>，该折扣率</w:t>
            </w:r>
            <w:r>
              <w:rPr>
                <w:rFonts w:hint="eastAsia" w:ascii="仿宋" w:hAnsi="仿宋" w:eastAsia="仿宋" w:cs="仿宋"/>
                <w:b w:val="0"/>
                <w:bCs w:val="0"/>
                <w:color w:val="auto"/>
                <w:kern w:val="2"/>
                <w:sz w:val="28"/>
                <w:szCs w:val="28"/>
                <w:highlight w:val="none"/>
                <w:lang w:val="en-US" w:eastAsia="zh-CN" w:bidi="ar-SA"/>
              </w:rPr>
              <w:t>为</w:t>
            </w:r>
            <w:r>
              <w:rPr>
                <w:rFonts w:hint="default" w:ascii="仿宋" w:hAnsi="仿宋" w:eastAsia="仿宋" w:cs="仿宋"/>
                <w:b w:val="0"/>
                <w:bCs w:val="0"/>
                <w:color w:val="auto"/>
                <w:kern w:val="2"/>
                <w:sz w:val="28"/>
                <w:szCs w:val="28"/>
                <w:highlight w:val="none"/>
                <w:lang w:eastAsia="zh-CN" w:bidi="ar-SA"/>
              </w:rPr>
              <w:t>评标</w:t>
            </w:r>
            <w:r>
              <w:rPr>
                <w:rFonts w:hint="eastAsia" w:ascii="仿宋" w:hAnsi="仿宋" w:eastAsia="仿宋" w:cs="仿宋"/>
                <w:b w:val="0"/>
                <w:bCs w:val="0"/>
                <w:color w:val="auto"/>
                <w:kern w:val="2"/>
                <w:sz w:val="28"/>
                <w:szCs w:val="28"/>
                <w:highlight w:val="none"/>
                <w:lang w:val="en-US" w:eastAsia="zh-CN" w:bidi="ar-SA"/>
              </w:rPr>
              <w:t>基准折扣率。评标折扣率</w:t>
            </w:r>
            <w:r>
              <w:rPr>
                <w:rFonts w:hint="default" w:ascii="仿宋" w:hAnsi="仿宋" w:eastAsia="仿宋" w:cs="仿宋"/>
                <w:b w:val="0"/>
                <w:bCs w:val="0"/>
                <w:color w:val="auto"/>
                <w:kern w:val="2"/>
                <w:sz w:val="28"/>
                <w:szCs w:val="28"/>
                <w:highlight w:val="none"/>
                <w:lang w:eastAsia="zh-CN" w:bidi="ar-SA"/>
              </w:rPr>
              <w:t>=基准折扣率的，其得分为满分。其他折扣率对应得分按照如下公式计算：评标折扣率</w:t>
            </w:r>
            <w:r>
              <w:rPr>
                <w:rFonts w:hint="eastAsia" w:ascii="仿宋" w:hAnsi="仿宋" w:eastAsia="仿宋" w:cs="仿宋"/>
                <w:b w:val="0"/>
                <w:bCs w:val="0"/>
                <w:color w:val="auto"/>
                <w:kern w:val="2"/>
                <w:sz w:val="28"/>
                <w:szCs w:val="28"/>
                <w:highlight w:val="none"/>
                <w:lang w:val="en-US" w:eastAsia="zh-CN" w:bidi="ar-SA"/>
              </w:rPr>
              <w:t>得分=（</w:t>
            </w:r>
            <w:r>
              <w:rPr>
                <w:rFonts w:hint="default" w:ascii="仿宋" w:hAnsi="仿宋" w:eastAsia="仿宋" w:cs="仿宋"/>
                <w:b w:val="0"/>
                <w:bCs w:val="0"/>
                <w:color w:val="auto"/>
                <w:kern w:val="2"/>
                <w:sz w:val="28"/>
                <w:szCs w:val="28"/>
                <w:highlight w:val="none"/>
                <w:lang w:eastAsia="zh-CN" w:bidi="ar-SA"/>
              </w:rPr>
              <w:t>评标基准折扣率</w:t>
            </w:r>
            <w:r>
              <w:rPr>
                <w:rFonts w:hint="eastAsia" w:ascii="仿宋" w:hAnsi="仿宋" w:eastAsia="仿宋" w:cs="仿宋"/>
                <w:b w:val="0"/>
                <w:bCs w:val="0"/>
                <w:color w:val="auto"/>
                <w:kern w:val="2"/>
                <w:sz w:val="28"/>
                <w:szCs w:val="28"/>
                <w:highlight w:val="none"/>
                <w:lang w:val="en-US" w:eastAsia="zh-CN" w:bidi="ar-SA"/>
              </w:rPr>
              <w:t>/评标</w:t>
            </w:r>
            <w:r>
              <w:rPr>
                <w:rFonts w:hint="default" w:ascii="仿宋" w:hAnsi="仿宋" w:eastAsia="仿宋" w:cs="仿宋"/>
                <w:b w:val="0"/>
                <w:bCs w:val="0"/>
                <w:color w:val="auto"/>
                <w:kern w:val="2"/>
                <w:sz w:val="28"/>
                <w:szCs w:val="28"/>
                <w:highlight w:val="none"/>
                <w:lang w:eastAsia="zh-CN" w:bidi="ar-SA"/>
              </w:rPr>
              <w:t>折扣率</w:t>
            </w:r>
            <w:r>
              <w:rPr>
                <w:rFonts w:hint="eastAsia" w:ascii="仿宋" w:hAnsi="仿宋" w:eastAsia="仿宋" w:cs="仿宋"/>
                <w:b w:val="0"/>
                <w:bCs w:val="0"/>
                <w:color w:val="auto"/>
                <w:kern w:val="2"/>
                <w:sz w:val="28"/>
                <w:szCs w:val="28"/>
                <w:highlight w:val="none"/>
                <w:lang w:val="en-US" w:eastAsia="zh-CN" w:bidi="ar-SA"/>
              </w:rPr>
              <w:t>）×6。（具体明细参考表2）</w:t>
            </w:r>
          </w:p>
        </w:tc>
      </w:tr>
    </w:tbl>
    <w:p w14:paraId="6A9AE925">
      <w:pPr>
        <w:rPr>
          <w:rFonts w:hint="eastAsia" w:ascii="仿宋_GB2312" w:eastAsia="仿宋_GB2312"/>
          <w:color w:val="auto"/>
          <w:sz w:val="32"/>
          <w:szCs w:val="32"/>
          <w:highlight w:val="none"/>
        </w:rPr>
      </w:pPr>
    </w:p>
    <w:p w14:paraId="244BF8B0">
      <w:pPr>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br w:type="page"/>
      </w:r>
    </w:p>
    <w:p w14:paraId="6144191A">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5</w:t>
      </w:r>
    </w:p>
    <w:p w14:paraId="1F1A8841">
      <w:pPr>
        <w:pStyle w:val="5"/>
        <w:spacing w:before="139" w:line="400" w:lineRule="exact"/>
        <w:rPr>
          <w:rFonts w:hint="eastAsia" w:ascii="仿宋" w:hAnsi="仿宋" w:eastAsia="仿宋" w:cs="仿宋"/>
          <w:color w:val="auto"/>
          <w:sz w:val="28"/>
          <w:szCs w:val="28"/>
          <w:highlight w:val="none"/>
          <w:lang w:val="zh-CN"/>
        </w:rPr>
      </w:pPr>
    </w:p>
    <w:p w14:paraId="29470B15">
      <w:pPr>
        <w:jc w:val="center"/>
        <w:rPr>
          <w:rFonts w:hint="eastAsia"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授权委托书</w:t>
      </w:r>
    </w:p>
    <w:p w14:paraId="439FC02B">
      <w:pPr>
        <w:pStyle w:val="5"/>
        <w:spacing w:before="139" w:line="400" w:lineRule="exact"/>
        <w:rPr>
          <w:rFonts w:hint="eastAsia" w:ascii="仿宋" w:hAnsi="仿宋" w:eastAsia="仿宋" w:cs="仿宋"/>
          <w:color w:val="auto"/>
          <w:sz w:val="28"/>
          <w:szCs w:val="28"/>
          <w:highlight w:val="none"/>
        </w:rPr>
      </w:pPr>
    </w:p>
    <w:p w14:paraId="496C1631">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本人      （姓名）系               （投标人名称）的</w:t>
      </w: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，现委托       （姓名），                （身份证号）为我方代理人。代理人根据授权，我方名义签署、澄清</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说明</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补正、递交、撤回、修改                                      （项目名称）的投标文件，其法律后果由我方承担。</w:t>
      </w:r>
    </w:p>
    <w:p w14:paraId="07E28609">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委托期限:</w:t>
      </w:r>
    </w:p>
    <w:p w14:paraId="3E4606C3">
      <w:pPr>
        <w:pStyle w:val="5"/>
        <w:spacing w:before="139" w:line="4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代理人无转委托权。</w:t>
      </w:r>
    </w:p>
    <w:p w14:paraId="661948DD">
      <w:pPr>
        <w:pStyle w:val="5"/>
        <w:spacing w:before="139" w:line="400" w:lineRule="exac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附：</w:t>
      </w: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证明</w:t>
      </w:r>
      <w:r>
        <w:rPr>
          <w:rFonts w:hint="eastAsia" w:ascii="仿宋" w:hAnsi="仿宋" w:eastAsia="仿宋" w:cs="仿宋"/>
          <w:color w:val="auto"/>
          <w:sz w:val="28"/>
          <w:szCs w:val="28"/>
          <w:highlight w:val="none"/>
          <w:lang w:val="en-US" w:eastAsia="zh-CN"/>
        </w:rPr>
        <w:t>书</w:t>
      </w:r>
    </w:p>
    <w:p w14:paraId="3791549C">
      <w:pPr>
        <w:pStyle w:val="5"/>
        <w:spacing w:before="139" w:line="400" w:lineRule="exact"/>
        <w:rPr>
          <w:rFonts w:hint="eastAsia" w:ascii="仿宋" w:hAnsi="仿宋" w:eastAsia="仿宋" w:cs="仿宋"/>
          <w:color w:val="auto"/>
          <w:sz w:val="28"/>
          <w:szCs w:val="28"/>
          <w:highlight w:val="none"/>
        </w:rPr>
      </w:pPr>
    </w:p>
    <w:p w14:paraId="12E086E9">
      <w:pPr>
        <w:pStyle w:val="5"/>
        <w:spacing w:before="139" w:line="400" w:lineRule="exact"/>
        <w:rPr>
          <w:rFonts w:hint="eastAsia" w:ascii="仿宋" w:hAnsi="仿宋" w:eastAsia="仿宋" w:cs="仿宋"/>
          <w:color w:val="auto"/>
          <w:sz w:val="28"/>
          <w:szCs w:val="28"/>
          <w:highlight w:val="none"/>
        </w:rPr>
      </w:pPr>
    </w:p>
    <w:p w14:paraId="6440085A">
      <w:pPr>
        <w:pStyle w:val="5"/>
        <w:spacing w:before="139" w:line="400" w:lineRule="exact"/>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投标人：（单位盖章）</w:t>
      </w:r>
    </w:p>
    <w:p w14:paraId="41F7B5D1">
      <w:pPr>
        <w:pStyle w:val="5"/>
        <w:spacing w:before="139" w:line="400" w:lineRule="exact"/>
        <w:jc w:val="left"/>
        <w:rPr>
          <w:rFonts w:ascii="仿宋_GB2312" w:eastAsia="仿宋_GB2312"/>
          <w:color w:val="auto"/>
          <w:sz w:val="32"/>
          <w:szCs w:val="32"/>
          <w:highlight w:val="none"/>
        </w:rPr>
      </w:pPr>
      <w:r>
        <w:rPr>
          <w:rFonts w:hint="eastAsia" w:ascii="仿宋" w:hAnsi="仿宋" w:eastAsia="仿宋" w:cs="仿宋"/>
          <w:color w:val="auto"/>
          <w:sz w:val="28"/>
          <w:szCs w:val="28"/>
          <w:highlight w:val="none"/>
          <w:lang w:val="en-US" w:eastAsia="zh-CN"/>
        </w:rPr>
        <w:t>法定代表人</w:t>
      </w:r>
      <w:r>
        <w:rPr>
          <w:rFonts w:hint="eastAsia" w:ascii="仿宋_GB2312" w:eastAsia="仿宋_GB2312"/>
          <w:color w:val="auto"/>
          <w:sz w:val="32"/>
          <w:szCs w:val="32"/>
          <w:highlight w:val="none"/>
        </w:rPr>
        <w:t>：</w:t>
      </w:r>
      <w:r>
        <w:rPr>
          <w:rFonts w:hint="eastAsia" w:ascii="仿宋" w:hAnsi="仿宋" w:eastAsia="仿宋" w:cs="仿宋"/>
          <w:color w:val="auto"/>
          <w:sz w:val="28"/>
          <w:szCs w:val="28"/>
          <w:highlight w:val="none"/>
        </w:rPr>
        <w:t>（签字）</w:t>
      </w:r>
    </w:p>
    <w:p w14:paraId="723BB3AB">
      <w:pPr>
        <w:ind w:firstLine="0" w:firstLineChars="0"/>
        <w:jc w:val="left"/>
        <w:rPr>
          <w:rFonts w:ascii="仿宋_GB2312" w:eastAsia="仿宋_GB2312"/>
          <w:color w:val="auto"/>
          <w:sz w:val="32"/>
          <w:szCs w:val="32"/>
          <w:highlight w:val="none"/>
        </w:rPr>
      </w:pPr>
      <w:r>
        <w:rPr>
          <w:rFonts w:hint="eastAsia" w:ascii="仿宋" w:hAnsi="仿宋" w:eastAsia="仿宋" w:cs="仿宋"/>
          <w:color w:val="auto"/>
          <w:sz w:val="28"/>
          <w:szCs w:val="28"/>
          <w:highlight w:val="none"/>
        </w:rPr>
        <w:t>身份证号码：</w:t>
      </w:r>
    </w:p>
    <w:p w14:paraId="049A869C">
      <w:pPr>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委托代理人：（签字）</w:t>
      </w:r>
    </w:p>
    <w:p w14:paraId="1C5595C1">
      <w:pPr>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14:paraId="06DA1461">
      <w:pPr>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4119E441">
      <w:pPr>
        <w:rPr>
          <w:rFonts w:ascii="仿宋_GB2312" w:eastAsia="仿宋_GB2312"/>
          <w:color w:val="auto"/>
          <w:sz w:val="32"/>
          <w:szCs w:val="32"/>
          <w:highlight w:val="none"/>
        </w:rPr>
      </w:pPr>
    </w:p>
    <w:p w14:paraId="48AC8C3B">
      <w:pPr>
        <w:ind w:firstLine="0" w:firstLineChars="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val="en-US" w:eastAsia="zh-CN"/>
        </w:rPr>
        <w:t>法定代表人</w:t>
      </w:r>
      <w:r>
        <w:rPr>
          <w:rFonts w:hint="eastAsia" w:ascii="仿宋" w:hAnsi="仿宋" w:eastAsia="仿宋" w:cs="仿宋"/>
          <w:color w:val="auto"/>
          <w:sz w:val="28"/>
          <w:szCs w:val="28"/>
          <w:highlight w:val="none"/>
        </w:rPr>
        <w:t>参加询价的无需提供授权书，仅提供身份证明扫描件</w:t>
      </w:r>
      <w:r>
        <w:rPr>
          <w:rFonts w:hint="eastAsia" w:ascii="仿宋" w:hAnsi="仿宋" w:eastAsia="仿宋" w:cs="仿宋"/>
          <w:color w:val="auto"/>
          <w:sz w:val="28"/>
          <w:szCs w:val="28"/>
          <w:highlight w:val="none"/>
          <w:lang w:eastAsia="zh-CN"/>
        </w:rPr>
        <w:t>。</w:t>
      </w:r>
    </w:p>
    <w:p w14:paraId="1B0A1D06">
      <w:pPr>
        <w:rPr>
          <w:rFonts w:hint="eastAsia" w:ascii="仿宋_GB2312" w:eastAsia="仿宋_GB2312"/>
          <w:color w:val="auto"/>
          <w:sz w:val="32"/>
          <w:szCs w:val="32"/>
          <w:highlight w:val="none"/>
        </w:rPr>
      </w:pPr>
    </w:p>
    <w:p w14:paraId="7830D5E3">
      <w:pPr>
        <w:rPr>
          <w:rFonts w:hint="eastAsia" w:ascii="仿宋_GB2312" w:eastAsia="仿宋_GB2312"/>
          <w:color w:val="auto"/>
          <w:sz w:val="32"/>
          <w:szCs w:val="32"/>
          <w:highlight w:val="none"/>
        </w:rPr>
      </w:pPr>
    </w:p>
    <w:p w14:paraId="230E6ED5">
      <w:pPr>
        <w:rPr>
          <w:rFonts w:hint="eastAsia" w:ascii="仿宋_GB2312" w:eastAsia="仿宋_GB2312"/>
          <w:color w:val="auto"/>
          <w:sz w:val="32"/>
          <w:szCs w:val="32"/>
          <w:highlight w:val="none"/>
        </w:rPr>
      </w:pPr>
    </w:p>
    <w:p w14:paraId="12008091">
      <w:pPr>
        <w:rPr>
          <w:rFonts w:hint="eastAsia" w:ascii="仿宋_GB2312" w:eastAsia="仿宋_GB2312"/>
          <w:color w:val="auto"/>
          <w:sz w:val="32"/>
          <w:szCs w:val="32"/>
          <w:highlight w:val="none"/>
          <w:lang w:val="en-US" w:eastAsia="zh-CN"/>
        </w:rPr>
      </w:pPr>
      <w:r>
        <w:rPr>
          <w:rFonts w:hint="eastAsia" w:ascii="仿宋_GB2312" w:eastAsia="仿宋_GB2312"/>
          <w:color w:val="auto"/>
          <w:sz w:val="32"/>
          <w:szCs w:val="32"/>
          <w:highlight w:val="none"/>
        </w:rPr>
        <w:t>附件</w:t>
      </w:r>
      <w:r>
        <w:rPr>
          <w:rFonts w:hint="eastAsia" w:ascii="仿宋_GB2312" w:eastAsia="仿宋_GB2312"/>
          <w:color w:val="auto"/>
          <w:sz w:val="32"/>
          <w:szCs w:val="32"/>
          <w:highlight w:val="none"/>
          <w:lang w:val="en-US" w:eastAsia="zh-CN"/>
        </w:rPr>
        <w:t>6</w:t>
      </w:r>
    </w:p>
    <w:p w14:paraId="6D2753F6">
      <w:pPr>
        <w:jc w:val="both"/>
        <w:rPr>
          <w:rFonts w:hint="eastAsia" w:ascii="宋体" w:hAnsi="宋体" w:eastAsia="宋体" w:cs="宋体"/>
          <w:b/>
          <w:bCs/>
          <w:color w:val="auto"/>
          <w:sz w:val="36"/>
          <w:szCs w:val="36"/>
          <w:highlight w:val="none"/>
          <w:lang w:val="zh-CN"/>
        </w:rPr>
      </w:pPr>
    </w:p>
    <w:p w14:paraId="18394C81">
      <w:pPr>
        <w:jc w:val="center"/>
        <w:rPr>
          <w:rFonts w:ascii="宋体" w:hAnsi="宋体" w:eastAsia="宋体" w:cs="宋体"/>
          <w:b/>
          <w:bCs/>
          <w:color w:val="auto"/>
          <w:sz w:val="36"/>
          <w:szCs w:val="36"/>
          <w:highlight w:val="none"/>
          <w:lang w:val="zh-CN"/>
        </w:rPr>
      </w:pPr>
      <w:r>
        <w:rPr>
          <w:rFonts w:hint="eastAsia" w:ascii="宋体" w:hAnsi="宋体" w:eastAsia="宋体" w:cs="宋体"/>
          <w:b/>
          <w:bCs/>
          <w:color w:val="auto"/>
          <w:sz w:val="36"/>
          <w:szCs w:val="36"/>
          <w:highlight w:val="none"/>
          <w:lang w:val="zh-CN"/>
        </w:rPr>
        <w:t>无不良征信承诺书</w:t>
      </w:r>
    </w:p>
    <w:p w14:paraId="3E9A482D">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本单位郑重声明，根据《中华人民共和国政府采购法》及《中华人民共和国政府采购法实施条例》</w:t>
      </w:r>
      <w:r>
        <w:rPr>
          <w:rFonts w:hint="eastAsia" w:ascii="仿宋_GB2312" w:hAnsi="仿宋_GB2312" w:eastAsia="仿宋_GB2312" w:cs="仿宋_GB2312"/>
          <w:bCs/>
          <w:color w:val="auto"/>
          <w:sz w:val="30"/>
          <w:szCs w:val="30"/>
          <w:highlight w:val="none"/>
          <w:lang w:val="en-US" w:eastAsia="zh-CN"/>
        </w:rPr>
        <w:t>等相关法律法规</w:t>
      </w:r>
      <w:r>
        <w:rPr>
          <w:rFonts w:hint="eastAsia" w:ascii="仿宋_GB2312" w:hAnsi="仿宋_GB2312" w:eastAsia="仿宋_GB2312" w:cs="仿宋_GB2312"/>
          <w:bCs/>
          <w:color w:val="auto"/>
          <w:sz w:val="30"/>
          <w:szCs w:val="30"/>
          <w:highlight w:val="none"/>
        </w:rPr>
        <w:t>规定，参加采购活动前三年内，本单位在经营活动中没有重大违法记录，没有因违法经营受到刑事处罚或者责令停产停业、吊销许可证或者执照、较大数额罚款等行政处罚，且未在被禁止参加政府采购活动的处罚期限内。</w:t>
      </w:r>
    </w:p>
    <w:p w14:paraId="67DCD0B9">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本单位郑重声明，我单位无以下不良信用记录情形：</w:t>
      </w:r>
    </w:p>
    <w:p w14:paraId="2F6AC210">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（1）被人民法院列入失信被执行人；</w:t>
      </w:r>
    </w:p>
    <w:p w14:paraId="09CFFFD1">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（2）单位、</w:t>
      </w:r>
      <w:r>
        <w:rPr>
          <w:rFonts w:hint="eastAsia" w:ascii="仿宋_GB2312" w:hAnsi="仿宋_GB2312" w:eastAsia="仿宋_GB2312" w:cs="仿宋_GB2312"/>
          <w:bCs/>
          <w:color w:val="auto"/>
          <w:sz w:val="30"/>
          <w:szCs w:val="30"/>
          <w:highlight w:val="none"/>
          <w:lang w:val="en-US" w:eastAsia="zh-CN"/>
        </w:rPr>
        <w:t>法定代表人</w:t>
      </w:r>
      <w:r>
        <w:rPr>
          <w:rFonts w:hint="eastAsia" w:ascii="仿宋_GB2312" w:hAnsi="仿宋_GB2312" w:eastAsia="仿宋_GB2312" w:cs="仿宋_GB2312"/>
          <w:bCs/>
          <w:color w:val="auto"/>
          <w:sz w:val="30"/>
          <w:szCs w:val="30"/>
          <w:highlight w:val="none"/>
        </w:rPr>
        <w:t>或拟派项目经理（项目负责人）被人民检察院列入行贿犯罪档案；</w:t>
      </w:r>
    </w:p>
    <w:p w14:paraId="34200AB8">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（3）被工商行政管理部门列入企业经营异常名录；</w:t>
      </w:r>
    </w:p>
    <w:p w14:paraId="4B616997">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（4）被税务部门列入重大税收违法案件当事人名单；</w:t>
      </w:r>
    </w:p>
    <w:p w14:paraId="0104652E">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（5）被政府采购监管部门列入政府采购严重违法失信行为记录名单。</w:t>
      </w:r>
    </w:p>
    <w:p w14:paraId="3617F0B4">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本单位对上述声明的真实性负责。如有虚假，将依法承担相应责任。</w:t>
      </w:r>
    </w:p>
    <w:p w14:paraId="14EE915F">
      <w:pPr>
        <w:spacing w:line="360" w:lineRule="auto"/>
        <w:ind w:firstLine="600" w:firstLineChars="200"/>
        <w:rPr>
          <w:rFonts w:ascii="仿宋_GB2312" w:hAnsi="仿宋_GB2312" w:eastAsia="仿宋_GB2312" w:cs="仿宋_GB2312"/>
          <w:bCs/>
          <w:color w:val="auto"/>
          <w:sz w:val="30"/>
          <w:szCs w:val="30"/>
          <w:highlight w:val="none"/>
        </w:rPr>
      </w:pPr>
    </w:p>
    <w:p w14:paraId="77014C07">
      <w:pPr>
        <w:spacing w:line="360" w:lineRule="auto"/>
        <w:ind w:firstLine="600" w:firstLineChars="200"/>
        <w:rPr>
          <w:rFonts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 xml:space="preserve">               投标单位（盖章）：</w:t>
      </w:r>
    </w:p>
    <w:p w14:paraId="227A7401">
      <w:pPr>
        <w:spacing w:line="360" w:lineRule="auto"/>
        <w:ind w:firstLine="3000" w:firstLineChars="1000"/>
        <w:rPr>
          <w:rFonts w:hint="eastAsia" w:ascii="仿宋_GB2312" w:hAnsi="仿宋_GB2312" w:eastAsia="仿宋_GB2312" w:cs="仿宋_GB2312"/>
          <w:bCs/>
          <w:color w:val="auto"/>
          <w:sz w:val="30"/>
          <w:szCs w:val="30"/>
          <w:highlight w:val="none"/>
        </w:rPr>
      </w:pPr>
      <w:r>
        <w:rPr>
          <w:rFonts w:hint="eastAsia" w:ascii="仿宋_GB2312" w:hAnsi="仿宋_GB2312" w:eastAsia="仿宋_GB2312" w:cs="仿宋_GB2312"/>
          <w:bCs/>
          <w:color w:val="auto"/>
          <w:sz w:val="30"/>
          <w:szCs w:val="30"/>
          <w:highlight w:val="none"/>
        </w:rPr>
        <w:t xml:space="preserve">日         期：    年    月   日  </w:t>
      </w:r>
    </w:p>
    <w:p w14:paraId="7ABC25B3">
      <w:pPr>
        <w:spacing w:line="540" w:lineRule="exact"/>
        <w:jc w:val="both"/>
        <w:rPr>
          <w:rFonts w:hint="eastAsia" w:ascii="黑体" w:hAnsi="黑体" w:eastAsia="黑体" w:cs="宋体"/>
          <w:b/>
          <w:color w:val="auto"/>
          <w:kern w:val="0"/>
          <w:sz w:val="44"/>
          <w:szCs w:val="44"/>
        </w:rPr>
      </w:pPr>
    </w:p>
    <w:p w14:paraId="4DDE81EB">
      <w:pPr>
        <w:spacing w:line="540" w:lineRule="exact"/>
        <w:jc w:val="center"/>
        <w:rPr>
          <w:rFonts w:ascii="黑体" w:hAnsi="黑体" w:eastAsia="黑体" w:cs="宋体"/>
          <w:b/>
          <w:color w:val="auto"/>
          <w:kern w:val="0"/>
          <w:sz w:val="44"/>
          <w:szCs w:val="44"/>
        </w:rPr>
      </w:pPr>
      <w:r>
        <w:rPr>
          <w:rFonts w:hint="eastAsia" w:ascii="黑体" w:hAnsi="黑体" w:eastAsia="黑体" w:cs="宋体"/>
          <w:b/>
          <w:color w:val="auto"/>
          <w:kern w:val="0"/>
          <w:sz w:val="44"/>
          <w:szCs w:val="44"/>
        </w:rPr>
        <w:t>采购合同</w:t>
      </w:r>
    </w:p>
    <w:p w14:paraId="2A5E256C">
      <w:pPr>
        <w:adjustRightInd w:val="0"/>
        <w:snapToGrid w:val="0"/>
        <w:ind w:firstLine="261" w:firstLineChars="200"/>
        <w:rPr>
          <w:rFonts w:ascii="仿宋_GB2312" w:hAnsi="宋体" w:eastAsia="仿宋_GB2312" w:cs="宋体"/>
          <w:b/>
          <w:bCs/>
          <w:color w:val="auto"/>
          <w:sz w:val="13"/>
          <w:szCs w:val="13"/>
        </w:rPr>
      </w:pPr>
    </w:p>
    <w:p w14:paraId="35CB2FCB">
      <w:pPr>
        <w:spacing w:line="360" w:lineRule="auto"/>
        <w:ind w:firstLine="482" w:firstLineChars="200"/>
        <w:rPr>
          <w:rFonts w:ascii="仿宋_GB2312" w:hAnsi="宋体" w:eastAsia="仿宋_GB2312" w:cs="宋体"/>
          <w:b/>
          <w:bCs/>
          <w:color w:val="auto"/>
          <w:sz w:val="24"/>
        </w:rPr>
      </w:pPr>
      <w:bookmarkStart w:id="1" w:name="_Hlk47980575"/>
      <w:r>
        <w:rPr>
          <w:rFonts w:hint="eastAsia" w:ascii="仿宋_GB2312" w:hAnsi="宋体" w:eastAsia="仿宋_GB2312" w:cs="宋体"/>
          <w:b/>
          <w:bCs/>
          <w:color w:val="auto"/>
          <w:sz w:val="24"/>
        </w:rPr>
        <w:t>需方（以下简称甲方）：</w:t>
      </w:r>
    </w:p>
    <w:p w14:paraId="3D8AC598">
      <w:pPr>
        <w:widowControl/>
        <w:spacing w:line="360" w:lineRule="auto"/>
        <w:ind w:firstLine="480" w:firstLineChars="200"/>
        <w:jc w:val="left"/>
        <w:rPr>
          <w:rFonts w:hint="eastAsia" w:ascii="仿宋_GB2312" w:hAnsi="宋体" w:eastAsia="仿宋_GB2312" w:cs="宋体"/>
          <w:color w:val="auto"/>
          <w:sz w:val="24"/>
        </w:rPr>
      </w:pPr>
      <w:r>
        <w:rPr>
          <w:rFonts w:hint="eastAsia" w:ascii="仿宋_GB2312" w:hAnsi="宋体" w:eastAsia="仿宋_GB2312" w:cs="宋体"/>
          <w:color w:val="auto"/>
          <w:sz w:val="24"/>
        </w:rPr>
        <w:t>地 址：</w:t>
      </w:r>
    </w:p>
    <w:p w14:paraId="090ACCBE">
      <w:pPr>
        <w:widowControl/>
        <w:spacing w:line="360" w:lineRule="auto"/>
        <w:ind w:firstLine="480" w:firstLineChars="200"/>
        <w:jc w:val="left"/>
        <w:rPr>
          <w:rFonts w:hint="default"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法定代表人：</w:t>
      </w:r>
    </w:p>
    <w:p w14:paraId="3D843CA4">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联系人：       </w:t>
      </w:r>
    </w:p>
    <w:p w14:paraId="3C7C4DFA">
      <w:pPr>
        <w:adjustRightInd w:val="0"/>
        <w:snapToGrid w:val="0"/>
        <w:spacing w:line="520" w:lineRule="exact"/>
        <w:ind w:firstLine="480" w:firstLineChars="200"/>
        <w:rPr>
          <w:rFonts w:ascii="仿宋_GB2312" w:hAnsi="宋体" w:eastAsia="仿宋_GB2312" w:cs="宋体"/>
          <w:b/>
          <w:bCs/>
          <w:color w:val="auto"/>
          <w:sz w:val="24"/>
        </w:rPr>
      </w:pPr>
      <w:r>
        <w:rPr>
          <w:rFonts w:hint="eastAsia" w:ascii="仿宋_GB2312" w:hAnsi="宋体" w:eastAsia="仿宋_GB2312" w:cs="宋体"/>
          <w:color w:val="auto"/>
          <w:sz w:val="24"/>
        </w:rPr>
        <w:t>电话：</w:t>
      </w:r>
      <w:r>
        <w:rPr>
          <w:rFonts w:hint="eastAsia" w:ascii="仿宋_GB2312" w:hAnsi="宋体" w:eastAsia="仿宋_GB2312" w:cs="宋体"/>
          <w:b/>
          <w:bCs/>
          <w:color w:val="auto"/>
          <w:sz w:val="24"/>
        </w:rPr>
        <w:t xml:space="preserve">        </w:t>
      </w:r>
    </w:p>
    <w:p w14:paraId="51BBA0AC">
      <w:pPr>
        <w:adjustRightInd w:val="0"/>
        <w:snapToGrid w:val="0"/>
        <w:ind w:firstLine="261" w:firstLineChars="200"/>
        <w:rPr>
          <w:rFonts w:ascii="仿宋_GB2312" w:hAnsi="宋体" w:eastAsia="仿宋_GB2312" w:cs="宋体"/>
          <w:b/>
          <w:bCs/>
          <w:color w:val="auto"/>
          <w:sz w:val="13"/>
          <w:szCs w:val="13"/>
        </w:rPr>
      </w:pPr>
    </w:p>
    <w:p w14:paraId="3EE4FAC7">
      <w:pPr>
        <w:widowControl/>
        <w:spacing w:line="360" w:lineRule="auto"/>
        <w:ind w:firstLine="482" w:firstLineChars="200"/>
        <w:jc w:val="left"/>
        <w:rPr>
          <w:rFonts w:ascii="仿宋_GB2312" w:hAnsi="宋体" w:eastAsia="仿宋_GB2312" w:cs="宋体"/>
          <w:color w:val="auto"/>
          <w:sz w:val="24"/>
        </w:rPr>
      </w:pPr>
      <w:r>
        <w:rPr>
          <w:rFonts w:hint="eastAsia" w:ascii="仿宋_GB2312" w:hAnsi="宋体" w:eastAsia="仿宋_GB2312" w:cs="宋体"/>
          <w:b/>
          <w:bCs/>
          <w:color w:val="auto"/>
          <w:sz w:val="24"/>
        </w:rPr>
        <w:t>供方（以下简称乙方）：</w:t>
      </w:r>
    </w:p>
    <w:p w14:paraId="790DF956">
      <w:pPr>
        <w:widowControl/>
        <w:spacing w:line="360" w:lineRule="auto"/>
        <w:ind w:left="719" w:leftChars="228" w:hanging="240" w:hangingChars="100"/>
        <w:jc w:val="left"/>
        <w:rPr>
          <w:rFonts w:hint="eastAsia" w:ascii="仿宋_GB2312" w:hAnsi="宋体" w:eastAsia="仿宋_GB2312" w:cs="宋体"/>
          <w:color w:val="auto"/>
          <w:sz w:val="24"/>
        </w:rPr>
      </w:pPr>
      <w:r>
        <w:rPr>
          <w:rFonts w:hint="eastAsia" w:ascii="仿宋_GB2312" w:hAnsi="宋体" w:eastAsia="仿宋_GB2312" w:cs="宋体"/>
          <w:color w:val="auto"/>
          <w:sz w:val="24"/>
        </w:rPr>
        <w:t xml:space="preserve">地 址： </w:t>
      </w:r>
    </w:p>
    <w:p w14:paraId="2498FA2C">
      <w:pPr>
        <w:widowControl/>
        <w:spacing w:line="360" w:lineRule="auto"/>
        <w:ind w:left="719" w:leftChars="228" w:hanging="240" w:hangingChars="100"/>
        <w:jc w:val="left"/>
        <w:rPr>
          <w:rFonts w:ascii="仿宋_GB2312" w:hAnsi="宋体" w:eastAsia="仿宋_GB2312" w:cs="宋体"/>
          <w:color w:val="auto"/>
          <w:sz w:val="24"/>
        </w:rPr>
      </w:pPr>
      <w:r>
        <w:rPr>
          <w:rFonts w:hint="eastAsia" w:ascii="仿宋_GB2312" w:hAnsi="宋体" w:eastAsia="仿宋_GB2312" w:cs="宋体"/>
          <w:color w:val="auto"/>
          <w:sz w:val="24"/>
          <w:lang w:val="en-US" w:eastAsia="zh-CN"/>
        </w:rPr>
        <w:t>法定代表人：</w:t>
      </w:r>
      <w:r>
        <w:rPr>
          <w:rFonts w:hint="eastAsia" w:ascii="仿宋_GB2312" w:hAnsi="宋体" w:eastAsia="仿宋_GB2312" w:cs="宋体"/>
          <w:color w:val="auto"/>
          <w:sz w:val="24"/>
        </w:rPr>
        <w:t xml:space="preserve">          </w:t>
      </w:r>
    </w:p>
    <w:p w14:paraId="3BB86898">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联系人：   </w:t>
      </w:r>
    </w:p>
    <w:p w14:paraId="3308B143">
      <w:pPr>
        <w:adjustRightInd w:val="0"/>
        <w:snapToGrid w:val="0"/>
        <w:spacing w:line="520" w:lineRule="exact"/>
        <w:ind w:firstLine="480" w:firstLineChars="200"/>
        <w:rPr>
          <w:rFonts w:ascii="仿宋_GB2312" w:eastAsia="仿宋_GB2312" w:hAnsiTheme="minorEastAsia" w:cstheme="minorEastAsia"/>
          <w:b/>
          <w:bCs/>
          <w:color w:val="auto"/>
          <w:sz w:val="13"/>
          <w:szCs w:val="13"/>
        </w:rPr>
      </w:pPr>
      <w:r>
        <w:rPr>
          <w:rFonts w:hint="eastAsia" w:ascii="仿宋_GB2312" w:eastAsia="仿宋_GB2312" w:hAnsiTheme="minorEastAsia" w:cstheme="minorEastAsia"/>
          <w:color w:val="auto"/>
          <w:sz w:val="24"/>
        </w:rPr>
        <w:t>电话：</w:t>
      </w:r>
    </w:p>
    <w:p w14:paraId="267F0006">
      <w:pPr>
        <w:adjustRightInd w:val="0"/>
        <w:snapToGrid w:val="0"/>
        <w:rPr>
          <w:rFonts w:ascii="仿宋_GB2312" w:eastAsia="仿宋_GB2312" w:hAnsiTheme="minorEastAsia" w:cstheme="minorEastAsia"/>
          <w:color w:val="auto"/>
          <w:sz w:val="24"/>
        </w:rPr>
      </w:pPr>
      <w:r>
        <w:rPr>
          <w:rFonts w:hint="eastAsia" w:ascii="仿宋_GB2312" w:eastAsia="仿宋_GB2312" w:hAnsiTheme="minorEastAsia" w:cstheme="minorEastAsia"/>
          <w:b/>
          <w:bCs/>
          <w:color w:val="auto"/>
          <w:sz w:val="13"/>
          <w:szCs w:val="13"/>
        </w:rPr>
        <w:t xml:space="preserve">    </w:t>
      </w:r>
      <w:bookmarkEnd w:id="1"/>
      <w:r>
        <w:rPr>
          <w:rFonts w:hint="eastAsia" w:ascii="仿宋_GB2312" w:eastAsia="仿宋_GB2312" w:hAnsiTheme="minorEastAsia" w:cstheme="minorEastAsia"/>
          <w:b/>
          <w:bCs/>
          <w:color w:val="auto"/>
          <w:sz w:val="13"/>
          <w:szCs w:val="13"/>
        </w:rPr>
        <w:t xml:space="preserve">                                          </w:t>
      </w:r>
    </w:p>
    <w:p w14:paraId="3EC56549">
      <w:pPr>
        <w:pStyle w:val="10"/>
        <w:widowControl/>
        <w:spacing w:line="540" w:lineRule="exact"/>
        <w:ind w:firstLine="480" w:firstLineChars="200"/>
        <w:rPr>
          <w:rFonts w:ascii="仿宋_GB2312" w:hAnsi="宋体" w:eastAsia="仿宋_GB2312" w:cs="宋体"/>
          <w:color w:val="auto"/>
        </w:rPr>
      </w:pPr>
      <w:r>
        <w:rPr>
          <w:rFonts w:hint="eastAsia" w:ascii="仿宋_GB2312" w:eastAsia="仿宋_GB2312" w:hAnsiTheme="minorEastAsia" w:cstheme="minorEastAsia"/>
          <w:color w:val="auto"/>
        </w:rPr>
        <w:t>根据《中华人民共和国</w:t>
      </w:r>
      <w:r>
        <w:rPr>
          <w:rFonts w:hint="eastAsia" w:ascii="仿宋_GB2312" w:hAnsi="宋体" w:eastAsia="仿宋_GB2312" w:cs="宋体"/>
          <w:color w:val="auto"/>
        </w:rPr>
        <w:t>民法典》及其他有关法律、行政法规，遵循平等、自愿、公平和诚实信用的原则，双方经协商，就【 】采购事项协商一致，订立本合同。</w:t>
      </w:r>
    </w:p>
    <w:p w14:paraId="4C65E3AD">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第一条 采购内容</w:t>
      </w:r>
    </w:p>
    <w:p w14:paraId="2FDC792E">
      <w:pPr>
        <w:adjustRightInd w:val="0"/>
        <w:snapToGrid w:val="0"/>
        <w:spacing w:line="520" w:lineRule="exact"/>
        <w:ind w:firstLine="480" w:firstLineChars="200"/>
        <w:rPr>
          <w:rFonts w:ascii="仿宋_GB2312" w:hAnsi="宋体" w:eastAsia="仿宋_GB2312" w:cs="宋体"/>
          <w:i/>
          <w:iCs/>
          <w:color w:val="auto"/>
          <w:sz w:val="24"/>
          <w:u w:val="single"/>
          <w:shd w:val="pct10" w:color="auto" w:fill="FFFFFF"/>
        </w:rPr>
      </w:pPr>
      <w:r>
        <w:rPr>
          <w:rFonts w:hint="eastAsia" w:ascii="仿宋_GB2312" w:hAnsi="宋体" w:eastAsia="仿宋_GB2312" w:cs="宋体"/>
          <w:color w:val="auto"/>
          <w:sz w:val="24"/>
        </w:rPr>
        <w:t>1.1品牌、型号、数量、单价及配置</w:t>
      </w:r>
    </w:p>
    <w:tbl>
      <w:tblPr>
        <w:tblStyle w:val="12"/>
        <w:tblW w:w="837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4"/>
        <w:gridCol w:w="1362"/>
        <w:gridCol w:w="1225"/>
        <w:gridCol w:w="1088"/>
        <w:gridCol w:w="1375"/>
        <w:gridCol w:w="1462"/>
      </w:tblGrid>
      <w:tr w14:paraId="2DFF5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864" w:type="dxa"/>
            <w:tcBorders>
              <w:bottom w:val="single" w:color="auto" w:sz="4" w:space="0"/>
            </w:tcBorders>
          </w:tcPr>
          <w:p w14:paraId="5D94C37E">
            <w:pPr>
              <w:spacing w:line="360" w:lineRule="auto"/>
              <w:jc w:val="center"/>
              <w:rPr>
                <w:rFonts w:ascii="宋体" w:hAnsi="宋体" w:cs="宋体"/>
                <w:color w:val="auto"/>
                <w:sz w:val="18"/>
                <w:szCs w:val="18"/>
              </w:rPr>
            </w:pPr>
            <w:r>
              <w:rPr>
                <w:rFonts w:hint="eastAsia" w:ascii="宋体" w:hAnsi="宋体" w:cs="宋体"/>
                <w:color w:val="auto"/>
                <w:sz w:val="18"/>
                <w:szCs w:val="18"/>
              </w:rPr>
              <w:t>设备名称</w:t>
            </w:r>
          </w:p>
        </w:tc>
        <w:tc>
          <w:tcPr>
            <w:tcW w:w="1362" w:type="dxa"/>
            <w:tcBorders>
              <w:bottom w:val="single" w:color="auto" w:sz="4" w:space="0"/>
            </w:tcBorders>
          </w:tcPr>
          <w:p w14:paraId="70833129">
            <w:pPr>
              <w:spacing w:line="360" w:lineRule="auto"/>
              <w:jc w:val="center"/>
              <w:rPr>
                <w:rFonts w:ascii="宋体" w:hAnsi="宋体" w:cs="宋体"/>
                <w:color w:val="auto"/>
                <w:sz w:val="18"/>
                <w:szCs w:val="18"/>
              </w:rPr>
            </w:pPr>
            <w:r>
              <w:rPr>
                <w:rFonts w:hint="eastAsia" w:ascii="宋体" w:hAnsi="宋体" w:cs="宋体"/>
                <w:color w:val="auto"/>
                <w:sz w:val="18"/>
                <w:szCs w:val="18"/>
              </w:rPr>
              <w:t>型号</w:t>
            </w:r>
          </w:p>
        </w:tc>
        <w:tc>
          <w:tcPr>
            <w:tcW w:w="1225" w:type="dxa"/>
            <w:tcBorders>
              <w:bottom w:val="single" w:color="auto" w:sz="4" w:space="0"/>
            </w:tcBorders>
          </w:tcPr>
          <w:p w14:paraId="2E2F1F6B">
            <w:pPr>
              <w:spacing w:line="360" w:lineRule="auto"/>
              <w:jc w:val="center"/>
              <w:rPr>
                <w:rFonts w:ascii="宋体" w:hAnsi="宋体" w:cs="宋体"/>
                <w:color w:val="auto"/>
                <w:sz w:val="18"/>
                <w:szCs w:val="18"/>
              </w:rPr>
            </w:pPr>
            <w:r>
              <w:rPr>
                <w:rFonts w:hint="eastAsia" w:ascii="宋体" w:hAnsi="宋体" w:cs="宋体"/>
                <w:color w:val="auto"/>
                <w:sz w:val="18"/>
                <w:szCs w:val="18"/>
              </w:rPr>
              <w:t>数量</w:t>
            </w:r>
          </w:p>
        </w:tc>
        <w:tc>
          <w:tcPr>
            <w:tcW w:w="1088" w:type="dxa"/>
            <w:tcBorders>
              <w:bottom w:val="single" w:color="auto" w:sz="4" w:space="0"/>
            </w:tcBorders>
          </w:tcPr>
          <w:p w14:paraId="1500FF91">
            <w:pPr>
              <w:spacing w:line="360" w:lineRule="auto"/>
              <w:jc w:val="center"/>
              <w:rPr>
                <w:rFonts w:ascii="宋体" w:hAnsi="宋体" w:cs="宋体"/>
                <w:color w:val="auto"/>
                <w:sz w:val="18"/>
                <w:szCs w:val="18"/>
              </w:rPr>
            </w:pPr>
            <w:r>
              <w:rPr>
                <w:rFonts w:hint="eastAsia" w:ascii="宋体" w:hAnsi="宋体" w:cs="宋体"/>
                <w:color w:val="auto"/>
                <w:sz w:val="18"/>
                <w:szCs w:val="18"/>
              </w:rPr>
              <w:t>单价</w:t>
            </w:r>
          </w:p>
        </w:tc>
        <w:tc>
          <w:tcPr>
            <w:tcW w:w="1375" w:type="dxa"/>
            <w:tcBorders>
              <w:bottom w:val="single" w:color="auto" w:sz="4" w:space="0"/>
            </w:tcBorders>
          </w:tcPr>
          <w:p w14:paraId="198EC1B9">
            <w:pPr>
              <w:spacing w:line="360" w:lineRule="auto"/>
              <w:jc w:val="center"/>
              <w:rPr>
                <w:rFonts w:ascii="宋体" w:hAnsi="宋体" w:cs="宋体"/>
                <w:color w:val="auto"/>
                <w:sz w:val="18"/>
                <w:szCs w:val="18"/>
              </w:rPr>
            </w:pPr>
            <w:r>
              <w:rPr>
                <w:rFonts w:hint="eastAsia" w:ascii="宋体" w:hAnsi="宋体" w:cs="宋体"/>
                <w:color w:val="auto"/>
                <w:sz w:val="18"/>
                <w:szCs w:val="18"/>
              </w:rPr>
              <w:t>合计</w:t>
            </w:r>
          </w:p>
        </w:tc>
        <w:tc>
          <w:tcPr>
            <w:tcW w:w="1462" w:type="dxa"/>
            <w:tcBorders>
              <w:bottom w:val="single" w:color="auto" w:sz="4" w:space="0"/>
            </w:tcBorders>
          </w:tcPr>
          <w:p w14:paraId="75B90D5E">
            <w:pPr>
              <w:spacing w:line="360" w:lineRule="auto"/>
              <w:jc w:val="center"/>
              <w:rPr>
                <w:rFonts w:ascii="宋体" w:hAnsi="宋体" w:cs="宋体"/>
                <w:color w:val="auto"/>
                <w:sz w:val="18"/>
                <w:szCs w:val="18"/>
              </w:rPr>
            </w:pPr>
            <w:r>
              <w:rPr>
                <w:rFonts w:hint="eastAsia" w:ascii="宋体" w:hAnsi="宋体" w:cs="宋体"/>
                <w:color w:val="auto"/>
                <w:sz w:val="18"/>
                <w:szCs w:val="18"/>
              </w:rPr>
              <w:t>备注</w:t>
            </w:r>
          </w:p>
        </w:tc>
      </w:tr>
      <w:tr w14:paraId="391E6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4" w:type="dxa"/>
          </w:tcPr>
          <w:p w14:paraId="51C1F4B0">
            <w:pPr>
              <w:rPr>
                <w:rFonts w:ascii="宋体" w:hAnsi="宋体" w:cs="宋体"/>
                <w:color w:val="auto"/>
                <w:kern w:val="0"/>
                <w:sz w:val="18"/>
                <w:szCs w:val="18"/>
              </w:rPr>
            </w:pPr>
          </w:p>
        </w:tc>
        <w:tc>
          <w:tcPr>
            <w:tcW w:w="1362" w:type="dxa"/>
          </w:tcPr>
          <w:p w14:paraId="472B7652">
            <w:pPr>
              <w:spacing w:line="480" w:lineRule="auto"/>
              <w:jc w:val="center"/>
              <w:rPr>
                <w:rFonts w:ascii="宋体" w:hAnsi="宋体" w:cs="宋体"/>
                <w:color w:val="auto"/>
                <w:sz w:val="18"/>
                <w:szCs w:val="18"/>
              </w:rPr>
            </w:pPr>
          </w:p>
        </w:tc>
        <w:tc>
          <w:tcPr>
            <w:tcW w:w="1225" w:type="dxa"/>
          </w:tcPr>
          <w:p w14:paraId="67158A06">
            <w:pPr>
              <w:spacing w:line="480" w:lineRule="auto"/>
              <w:jc w:val="center"/>
              <w:rPr>
                <w:rFonts w:ascii="宋体" w:hAnsi="宋体" w:cs="宋体"/>
                <w:color w:val="auto"/>
                <w:sz w:val="18"/>
                <w:szCs w:val="18"/>
              </w:rPr>
            </w:pPr>
          </w:p>
        </w:tc>
        <w:tc>
          <w:tcPr>
            <w:tcW w:w="1088" w:type="dxa"/>
          </w:tcPr>
          <w:p w14:paraId="6C49B1E2">
            <w:pPr>
              <w:spacing w:line="480" w:lineRule="auto"/>
              <w:jc w:val="center"/>
              <w:rPr>
                <w:rFonts w:ascii="宋体" w:hAnsi="宋体" w:cs="宋体"/>
                <w:color w:val="auto"/>
                <w:sz w:val="18"/>
                <w:szCs w:val="18"/>
              </w:rPr>
            </w:pPr>
          </w:p>
        </w:tc>
        <w:tc>
          <w:tcPr>
            <w:tcW w:w="1375" w:type="dxa"/>
          </w:tcPr>
          <w:p w14:paraId="27C536F9">
            <w:pPr>
              <w:spacing w:line="480" w:lineRule="auto"/>
              <w:jc w:val="center"/>
              <w:rPr>
                <w:rFonts w:ascii="宋体" w:hAnsi="宋体" w:cs="宋体"/>
                <w:color w:val="auto"/>
                <w:sz w:val="18"/>
                <w:szCs w:val="18"/>
              </w:rPr>
            </w:pPr>
          </w:p>
        </w:tc>
        <w:tc>
          <w:tcPr>
            <w:tcW w:w="1462" w:type="dxa"/>
          </w:tcPr>
          <w:p w14:paraId="6C4E5329">
            <w:pPr>
              <w:spacing w:line="480" w:lineRule="auto"/>
              <w:rPr>
                <w:rFonts w:ascii="宋体" w:hAnsi="宋体" w:cs="宋体"/>
                <w:color w:val="auto"/>
                <w:sz w:val="18"/>
                <w:szCs w:val="18"/>
              </w:rPr>
            </w:pPr>
          </w:p>
        </w:tc>
      </w:tr>
      <w:tr w14:paraId="32D1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864" w:type="dxa"/>
          </w:tcPr>
          <w:p w14:paraId="3032A80B">
            <w:pPr>
              <w:rPr>
                <w:rFonts w:ascii="宋体" w:hAnsi="宋体" w:eastAsia="宋体" w:cs="宋体"/>
                <w:color w:val="auto"/>
                <w:kern w:val="0"/>
                <w:sz w:val="18"/>
                <w:szCs w:val="18"/>
              </w:rPr>
            </w:pPr>
          </w:p>
        </w:tc>
        <w:tc>
          <w:tcPr>
            <w:tcW w:w="1362" w:type="dxa"/>
          </w:tcPr>
          <w:p w14:paraId="7A64E18E">
            <w:pPr>
              <w:spacing w:line="480" w:lineRule="auto"/>
              <w:jc w:val="center"/>
              <w:rPr>
                <w:rFonts w:ascii="宋体" w:hAnsi="宋体" w:cs="宋体"/>
                <w:color w:val="auto"/>
                <w:sz w:val="18"/>
                <w:szCs w:val="18"/>
              </w:rPr>
            </w:pPr>
          </w:p>
        </w:tc>
        <w:tc>
          <w:tcPr>
            <w:tcW w:w="1225" w:type="dxa"/>
          </w:tcPr>
          <w:p w14:paraId="5E89F4D4">
            <w:pPr>
              <w:spacing w:line="480" w:lineRule="auto"/>
              <w:jc w:val="center"/>
              <w:rPr>
                <w:rFonts w:ascii="宋体" w:hAnsi="宋体" w:eastAsia="宋体" w:cs="宋体"/>
                <w:color w:val="auto"/>
                <w:sz w:val="18"/>
                <w:szCs w:val="18"/>
              </w:rPr>
            </w:pPr>
          </w:p>
        </w:tc>
        <w:tc>
          <w:tcPr>
            <w:tcW w:w="1088" w:type="dxa"/>
          </w:tcPr>
          <w:p w14:paraId="587E0479">
            <w:pPr>
              <w:spacing w:line="480" w:lineRule="auto"/>
              <w:jc w:val="center"/>
              <w:rPr>
                <w:rFonts w:ascii="宋体" w:hAnsi="宋体" w:eastAsia="宋体" w:cs="宋体"/>
                <w:color w:val="auto"/>
                <w:sz w:val="18"/>
                <w:szCs w:val="18"/>
              </w:rPr>
            </w:pPr>
          </w:p>
        </w:tc>
        <w:tc>
          <w:tcPr>
            <w:tcW w:w="1375" w:type="dxa"/>
          </w:tcPr>
          <w:p w14:paraId="01603F9F">
            <w:pPr>
              <w:spacing w:line="480" w:lineRule="auto"/>
              <w:jc w:val="center"/>
              <w:rPr>
                <w:rFonts w:ascii="宋体" w:hAnsi="宋体" w:eastAsia="宋体" w:cs="宋体"/>
                <w:color w:val="auto"/>
                <w:sz w:val="18"/>
                <w:szCs w:val="18"/>
              </w:rPr>
            </w:pPr>
          </w:p>
        </w:tc>
        <w:tc>
          <w:tcPr>
            <w:tcW w:w="1462" w:type="dxa"/>
          </w:tcPr>
          <w:p w14:paraId="581C2BB2">
            <w:pPr>
              <w:spacing w:line="480" w:lineRule="auto"/>
              <w:rPr>
                <w:rFonts w:ascii="宋体" w:hAnsi="宋体" w:eastAsia="宋体" w:cs="宋体"/>
                <w:color w:val="auto"/>
                <w:sz w:val="18"/>
                <w:szCs w:val="18"/>
              </w:rPr>
            </w:pPr>
          </w:p>
        </w:tc>
      </w:tr>
      <w:tr w14:paraId="0930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64" w:type="dxa"/>
          </w:tcPr>
          <w:p w14:paraId="11DFCEE4">
            <w:pPr>
              <w:spacing w:line="360" w:lineRule="auto"/>
              <w:rPr>
                <w:rFonts w:ascii="宋体" w:hAnsi="宋体" w:cs="宋体"/>
                <w:color w:val="auto"/>
                <w:kern w:val="0"/>
                <w:sz w:val="18"/>
                <w:szCs w:val="18"/>
              </w:rPr>
            </w:pPr>
          </w:p>
        </w:tc>
        <w:tc>
          <w:tcPr>
            <w:tcW w:w="1362" w:type="dxa"/>
          </w:tcPr>
          <w:p w14:paraId="2993F2AF">
            <w:pPr>
              <w:spacing w:line="360" w:lineRule="auto"/>
              <w:jc w:val="center"/>
              <w:rPr>
                <w:rFonts w:ascii="宋体" w:hAnsi="宋体" w:cs="宋体"/>
                <w:color w:val="auto"/>
                <w:sz w:val="18"/>
                <w:szCs w:val="18"/>
              </w:rPr>
            </w:pPr>
          </w:p>
        </w:tc>
        <w:tc>
          <w:tcPr>
            <w:tcW w:w="1225" w:type="dxa"/>
          </w:tcPr>
          <w:p w14:paraId="7630C33B">
            <w:pPr>
              <w:spacing w:line="360" w:lineRule="auto"/>
              <w:jc w:val="center"/>
              <w:rPr>
                <w:rFonts w:ascii="宋体" w:hAnsi="宋体" w:cs="宋体"/>
                <w:color w:val="auto"/>
                <w:sz w:val="18"/>
                <w:szCs w:val="18"/>
              </w:rPr>
            </w:pPr>
          </w:p>
        </w:tc>
        <w:tc>
          <w:tcPr>
            <w:tcW w:w="1088" w:type="dxa"/>
          </w:tcPr>
          <w:p w14:paraId="0C0F7024">
            <w:pPr>
              <w:spacing w:line="360" w:lineRule="auto"/>
              <w:jc w:val="center"/>
              <w:rPr>
                <w:rFonts w:ascii="宋体" w:hAnsi="宋体" w:cs="宋体"/>
                <w:color w:val="auto"/>
                <w:sz w:val="18"/>
                <w:szCs w:val="18"/>
              </w:rPr>
            </w:pPr>
          </w:p>
        </w:tc>
        <w:tc>
          <w:tcPr>
            <w:tcW w:w="1375" w:type="dxa"/>
          </w:tcPr>
          <w:p w14:paraId="563E9FAF">
            <w:pPr>
              <w:spacing w:line="360" w:lineRule="auto"/>
              <w:ind w:firstLine="180" w:firstLineChars="100"/>
              <w:rPr>
                <w:rFonts w:ascii="宋体" w:hAnsi="宋体" w:cs="宋体"/>
                <w:color w:val="auto"/>
                <w:sz w:val="18"/>
                <w:szCs w:val="18"/>
              </w:rPr>
            </w:pPr>
          </w:p>
        </w:tc>
        <w:tc>
          <w:tcPr>
            <w:tcW w:w="1462" w:type="dxa"/>
          </w:tcPr>
          <w:p w14:paraId="423F68C9">
            <w:pPr>
              <w:spacing w:line="360" w:lineRule="auto"/>
              <w:rPr>
                <w:rFonts w:ascii="宋体" w:hAnsi="宋体" w:cs="宋体"/>
                <w:color w:val="auto"/>
                <w:sz w:val="18"/>
                <w:szCs w:val="18"/>
              </w:rPr>
            </w:pPr>
          </w:p>
        </w:tc>
      </w:tr>
      <w:tr w14:paraId="754A7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864" w:type="dxa"/>
          </w:tcPr>
          <w:p w14:paraId="1B43332A">
            <w:pPr>
              <w:spacing w:line="360" w:lineRule="auto"/>
              <w:rPr>
                <w:rFonts w:ascii="宋体" w:hAnsi="宋体" w:cs="宋体"/>
                <w:color w:val="auto"/>
                <w:kern w:val="0"/>
                <w:sz w:val="18"/>
                <w:szCs w:val="18"/>
              </w:rPr>
            </w:pPr>
          </w:p>
        </w:tc>
        <w:tc>
          <w:tcPr>
            <w:tcW w:w="1362" w:type="dxa"/>
          </w:tcPr>
          <w:p w14:paraId="2DF3187C">
            <w:pPr>
              <w:spacing w:line="360" w:lineRule="auto"/>
              <w:jc w:val="center"/>
              <w:rPr>
                <w:rFonts w:ascii="宋体" w:hAnsi="宋体" w:cs="宋体"/>
                <w:color w:val="auto"/>
                <w:sz w:val="18"/>
                <w:szCs w:val="18"/>
              </w:rPr>
            </w:pPr>
          </w:p>
        </w:tc>
        <w:tc>
          <w:tcPr>
            <w:tcW w:w="1225" w:type="dxa"/>
          </w:tcPr>
          <w:p w14:paraId="00CD2BB8">
            <w:pPr>
              <w:spacing w:line="360" w:lineRule="auto"/>
              <w:jc w:val="center"/>
              <w:rPr>
                <w:rFonts w:ascii="宋体" w:hAnsi="宋体" w:cs="宋体"/>
                <w:color w:val="auto"/>
                <w:sz w:val="18"/>
                <w:szCs w:val="18"/>
              </w:rPr>
            </w:pPr>
          </w:p>
        </w:tc>
        <w:tc>
          <w:tcPr>
            <w:tcW w:w="1088" w:type="dxa"/>
          </w:tcPr>
          <w:p w14:paraId="76BA7F95">
            <w:pPr>
              <w:spacing w:line="360" w:lineRule="auto"/>
              <w:ind w:firstLine="180" w:firstLineChars="100"/>
              <w:rPr>
                <w:rFonts w:ascii="宋体" w:hAnsi="宋体" w:cs="宋体"/>
                <w:color w:val="auto"/>
                <w:sz w:val="18"/>
                <w:szCs w:val="18"/>
              </w:rPr>
            </w:pPr>
          </w:p>
        </w:tc>
        <w:tc>
          <w:tcPr>
            <w:tcW w:w="1375" w:type="dxa"/>
          </w:tcPr>
          <w:p w14:paraId="78DA5BD9">
            <w:pPr>
              <w:spacing w:line="360" w:lineRule="auto"/>
              <w:jc w:val="center"/>
              <w:rPr>
                <w:rFonts w:ascii="宋体" w:hAnsi="宋体" w:cs="宋体"/>
                <w:color w:val="auto"/>
                <w:sz w:val="18"/>
                <w:szCs w:val="18"/>
              </w:rPr>
            </w:pPr>
          </w:p>
        </w:tc>
        <w:tc>
          <w:tcPr>
            <w:tcW w:w="1462" w:type="dxa"/>
          </w:tcPr>
          <w:p w14:paraId="7D13C37A">
            <w:pPr>
              <w:spacing w:line="360" w:lineRule="auto"/>
              <w:rPr>
                <w:rFonts w:ascii="宋体" w:hAnsi="宋体" w:cs="宋体"/>
                <w:color w:val="auto"/>
                <w:sz w:val="18"/>
                <w:szCs w:val="18"/>
              </w:rPr>
            </w:pPr>
          </w:p>
        </w:tc>
      </w:tr>
      <w:tr w14:paraId="29000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8376" w:type="dxa"/>
            <w:gridSpan w:val="6"/>
          </w:tcPr>
          <w:p w14:paraId="160F59F4">
            <w:pPr>
              <w:spacing w:line="360" w:lineRule="auto"/>
              <w:rPr>
                <w:rFonts w:hint="default" w:ascii="宋体" w:hAnsi="宋体" w:cs="宋体" w:eastAsiaTheme="minorEastAsia"/>
                <w:color w:val="auto"/>
                <w:sz w:val="18"/>
                <w:szCs w:val="18"/>
                <w:lang w:val="en-US" w:eastAsia="zh-CN"/>
              </w:rPr>
            </w:pPr>
            <w:r>
              <w:rPr>
                <w:rFonts w:hint="eastAsia" w:ascii="宋体" w:hAnsi="宋体" w:cs="宋体"/>
                <w:color w:val="auto"/>
                <w:sz w:val="18"/>
                <w:szCs w:val="18"/>
              </w:rPr>
              <w:t>合计人民币</w:t>
            </w:r>
            <w:r>
              <w:rPr>
                <w:rFonts w:hint="eastAsia" w:ascii="宋体" w:hAnsi="宋体" w:cs="宋体"/>
                <w:color w:val="auto"/>
                <w:sz w:val="18"/>
                <w:szCs w:val="18"/>
                <w:lang w:val="en-US" w:eastAsia="zh-CN"/>
              </w:rPr>
              <w:t>金额（大写）：                 （小写）：             元</w:t>
            </w:r>
            <w:r>
              <w:rPr>
                <w:rFonts w:hint="eastAsia" w:ascii="宋体" w:hAnsi="宋体" w:cs="宋体"/>
                <w:color w:val="auto"/>
                <w:sz w:val="18"/>
                <w:szCs w:val="18"/>
              </w:rPr>
              <w:t>：</w:t>
            </w:r>
            <w:r>
              <w:rPr>
                <w:rFonts w:hint="eastAsia" w:ascii="宋体" w:hAnsi="宋体" w:cs="宋体"/>
                <w:color w:val="auto"/>
                <w:sz w:val="18"/>
                <w:szCs w:val="18"/>
                <w:lang w:eastAsia="zh-CN"/>
              </w:rPr>
              <w:t>，</w:t>
            </w:r>
            <w:r>
              <w:rPr>
                <w:rFonts w:hint="eastAsia" w:ascii="宋体" w:hAnsi="宋体" w:cs="宋体"/>
                <w:color w:val="auto"/>
                <w:sz w:val="18"/>
                <w:szCs w:val="18"/>
                <w:lang w:val="en-US" w:eastAsia="zh-CN"/>
              </w:rPr>
              <w:t>以上价格为含税价，税率为               。</w:t>
            </w:r>
          </w:p>
        </w:tc>
      </w:tr>
    </w:tbl>
    <w:p w14:paraId="4B231866">
      <w:pPr>
        <w:pStyle w:val="11"/>
        <w:rPr>
          <w:color w:val="auto"/>
        </w:rPr>
      </w:pPr>
    </w:p>
    <w:p w14:paraId="5F2D33EB">
      <w:pPr>
        <w:pStyle w:val="11"/>
        <w:ind w:left="0" w:leftChars="0" w:firstLine="0" w:firstLineChars="0"/>
        <w:rPr>
          <w:color w:val="auto"/>
        </w:rPr>
      </w:pPr>
    </w:p>
    <w:p w14:paraId="732176D7">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1.2甲方有权根据自身需求调整产品数量，但需在乙方发货前及时通知乙方，并根据清单价格与乙方据实结算。</w:t>
      </w:r>
    </w:p>
    <w:p w14:paraId="1A0BAACA">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1.3双方确认，本合同的签订，并不意味着本采购项目所需的产品全部由乙方供应，甲方有权根据实际情况另行向其他供应方采购。</w:t>
      </w:r>
    </w:p>
    <w:p w14:paraId="51C19977">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第二条 合同价款</w:t>
      </w:r>
    </w:p>
    <w:p w14:paraId="1D89F33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2.1 合同总额为：（大写）人民币【】（小写￥【】）, </w:t>
      </w:r>
      <w:bookmarkStart w:id="2" w:name="_Hlk49083348"/>
      <w:r>
        <w:rPr>
          <w:rFonts w:hint="eastAsia" w:ascii="仿宋_GB2312" w:hAnsi="宋体" w:eastAsia="仿宋_GB2312" w:cs="宋体"/>
          <w:color w:val="auto"/>
          <w:sz w:val="24"/>
        </w:rPr>
        <w:t>最终按本合同约定的单价和甲方确认的乙方实际供货、安装数量据实结算。本合同单价一次性包死，固定不变，不因包括市场价格涨落、履行期调整等任何因素而调整。合同单价包括</w:t>
      </w:r>
      <w:bookmarkEnd w:id="2"/>
      <w:r>
        <w:rPr>
          <w:rFonts w:hint="eastAsia" w:ascii="仿宋_GB2312" w:hAnsi="宋体" w:eastAsia="仿宋_GB2312" w:cs="宋体"/>
          <w:color w:val="auto"/>
          <w:sz w:val="24"/>
        </w:rPr>
        <w:t>但不限于材料费、人工费、运输费、保险费、包装费、安装调试费、进出口手续费用（如有）、税费等乙方为履行本合同项下全部义务所需的所有费用。除此之外，甲方无需就本合同项下服务向乙方或第三方支付任何其他费用。</w:t>
      </w:r>
    </w:p>
    <w:p w14:paraId="59EF8DAB">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2.2合同价款的支付：采用如下第【】 种方式：</w:t>
      </w:r>
    </w:p>
    <w:p w14:paraId="16D6734B">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（1）一次性支付</w:t>
      </w:r>
    </w:p>
    <w:p w14:paraId="7A179026">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产品到货并经甲方验收合格后【</w:t>
      </w:r>
      <w:r>
        <w:rPr>
          <w:rFonts w:hint="eastAsia" w:ascii="仿宋_GB2312" w:hAnsi="宋体" w:eastAsia="仿宋_GB2312" w:cs="宋体"/>
          <w:color w:val="auto"/>
          <w:sz w:val="24"/>
          <w:lang w:val="en-US" w:eastAsia="zh-CN"/>
        </w:rPr>
        <w:t xml:space="preserve"> </w:t>
      </w:r>
      <w:r>
        <w:rPr>
          <w:rFonts w:hint="eastAsia" w:ascii="仿宋_GB2312" w:hAnsi="宋体" w:eastAsia="仿宋_GB2312" w:cs="宋体"/>
          <w:color w:val="auto"/>
          <w:sz w:val="24"/>
        </w:rPr>
        <w:t>】个工作日内支付完毕合同总价款。</w:t>
      </w:r>
    </w:p>
    <w:p w14:paraId="722C95CF">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（2）分期支付</w:t>
      </w:r>
    </w:p>
    <w:p w14:paraId="7C0FF284">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A.本合同签署生效后【】个工作日内，甲方向乙方支付合同总价款的【】 ％作为预付款，即人民币【】元；</w:t>
      </w:r>
    </w:p>
    <w:p w14:paraId="24EB272E">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B.乙方将约定产品交付至甲方且经甲方验收合格后【】个工作日内，甲方向乙方支付合同总价款的【】％，即人民币【】元；</w:t>
      </w:r>
    </w:p>
    <w:p w14:paraId="5A294C3D">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C.剩余合同总价款的【】％，即人民币【】元作为质量保证金，质量保证期届满一年后【】个工作日内且甲方向乙方无息支付该款项。      </w:t>
      </w:r>
    </w:p>
    <w:p w14:paraId="42B0639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2.3乙方应为经主管税务机关认可的增值税一般纳税人 。甲方付款前，乙方应向甲方提供等额合法有效的增值税</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lang w:val="en-US" w:eastAsia="zh-CN"/>
        </w:rPr>
        <w:t>专用  】</w:t>
      </w:r>
      <w:r>
        <w:rPr>
          <w:rFonts w:hint="eastAsia" w:ascii="仿宋_GB2312" w:hAnsi="宋体" w:eastAsia="仿宋_GB2312" w:cs="宋体"/>
          <w:color w:val="auto"/>
          <w:sz w:val="24"/>
        </w:rPr>
        <w:t>发票；如乙方迟延或拒绝开具的增值税发票的，甲方有权迟延支付应付款项，且不承担任何违约责任，乙方的各项合同义务仍按合同约定履行。</w:t>
      </w:r>
    </w:p>
    <w:p w14:paraId="4A1B569A">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2.4乙方指定收款账户信息如下：</w:t>
      </w:r>
    </w:p>
    <w:p w14:paraId="13E2981B">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开户行：</w:t>
      </w:r>
    </w:p>
    <w:p w14:paraId="6FA207C5">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 xml:space="preserve">账户名称： </w:t>
      </w:r>
    </w:p>
    <w:p w14:paraId="7B66E901">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账号：</w:t>
      </w:r>
    </w:p>
    <w:p w14:paraId="2829788D">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14:paraId="4FD3AB4C">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2.5在达到合同约定甲方付款进度时，乙方应提前10日向甲方发出提示付款的书面通知。若甲方对乙方提出的付款通知有异议的，甲方将在收到该付款通知后七个工作日内向乙方发出异议通知且暂时停止支付。经甲方同意确认后，甲方再行支付该笔费用。若乙方未及时发出书面通知导致甲方未支付的，甲方不承担任何违约责任。</w:t>
      </w:r>
    </w:p>
    <w:p w14:paraId="740CEE07">
      <w:pPr>
        <w:adjustRightInd w:val="0"/>
        <w:snapToGrid w:val="0"/>
        <w:spacing w:line="520" w:lineRule="exact"/>
        <w:ind w:firstLine="480" w:firstLineChars="200"/>
        <w:rPr>
          <w:rFonts w:hint="eastAsia" w:ascii="仿宋_GB2312" w:hAnsi="宋体" w:eastAsia="仿宋_GB2312" w:cs="宋体"/>
          <w:color w:val="auto"/>
          <w:sz w:val="24"/>
          <w:lang w:val="en-US" w:eastAsia="zh-CN"/>
        </w:rPr>
      </w:pPr>
      <w:r>
        <w:rPr>
          <w:rFonts w:hint="eastAsia" w:ascii="仿宋_GB2312" w:hAnsi="宋体" w:eastAsia="仿宋_GB2312" w:cs="宋体"/>
          <w:color w:val="auto"/>
          <w:sz w:val="24"/>
          <w:lang w:val="en-US" w:eastAsia="zh-CN"/>
        </w:rPr>
        <w:t>2.6如甲方采购货物出现损坏（质保范围外），需乙方维修更换相关配件并支付相关维修款时，经甲方确认修复内容及价格后由乙方开具增值税发票后30日内，甲方一次性全额支付维修款。</w:t>
      </w:r>
    </w:p>
    <w:p w14:paraId="4267CDB0">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第三条 质量要求和技术标准</w:t>
      </w:r>
    </w:p>
    <w:p w14:paraId="4A3FDDB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3.1本合同标的物的质量要求和技术标准：【合格 】，同时所有的产品和工艺均应符合法律法规的要求并达到国家标准、行业标准。前述标准不一致的，以较高标准为准。</w:t>
      </w:r>
    </w:p>
    <w:p w14:paraId="0753EBF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3.2若乙方提供样品的，乙方实际供应的设备（包括零部件）还应不低于经甲方确认的样品品质。</w:t>
      </w:r>
    </w:p>
    <w:p w14:paraId="12718575">
      <w:pPr>
        <w:adjustRightInd w:val="0"/>
        <w:snapToGrid w:val="0"/>
        <w:spacing w:line="520" w:lineRule="exact"/>
        <w:ind w:firstLine="480" w:firstLineChars="200"/>
        <w:rPr>
          <w:rFonts w:ascii="仿宋_GB2312" w:hAnsi="宋体" w:eastAsia="仿宋_GB2312" w:cs="宋体"/>
          <w:color w:val="auto"/>
          <w:sz w:val="24"/>
        </w:rPr>
      </w:pPr>
      <w:bookmarkStart w:id="3" w:name="_Hlk49083391"/>
      <w:r>
        <w:rPr>
          <w:rFonts w:hint="eastAsia" w:ascii="仿宋_GB2312" w:hAnsi="宋体" w:eastAsia="仿宋_GB2312" w:cs="宋体"/>
          <w:color w:val="auto"/>
          <w:sz w:val="24"/>
        </w:rPr>
        <w:t>3.3乙方须对产品的质量负责，产品交付甲方后，凡因产品质量不符合约定或有其他内在质量瑕疵，而给甲方或任何第三方造成人身损害和财产损失的，均由乙方承担责任。</w:t>
      </w:r>
      <w:bookmarkEnd w:id="3"/>
    </w:p>
    <w:p w14:paraId="44C53B6A">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第四条 货物的包装与交货</w:t>
      </w:r>
    </w:p>
    <w:p w14:paraId="2BC7F01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4.1包装：按生产商的标准包装，且应符合国家有关标准要求，并保证货物运抵现场时不受任何损坏。包装费用由乙方自行承担，包装物由甲方自行处置，乙方不进行回收。</w:t>
      </w:r>
    </w:p>
    <w:p w14:paraId="60FA2E5D">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4.2乙方负责装货、运输，将货物安全运抵交货目的地并卸载。乙方负责自付费用办理全部货物从工厂发运至交货目的地全过程的保险及保护事宜，运途期间所有责任由乙方自行负责。乙方应按照货物价值全额投保，货到甲方现场并经甲方验收合格后，所有风险自然转移给甲方但所有权的转移并不排除供方的产品质量责任。</w:t>
      </w:r>
    </w:p>
    <w:p w14:paraId="74A66CE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4.3交货期：合同签订生效后【7】个日历日内运至甲方指定地点并在【】日内安装完毕。甲方有权延迟交货期，但需要提前24小时通知乙方。乙方在每批货物抵达货物交货目的地24小时前通知甲方接货。如乙方未经甲方同意提前到货或者分批到货，则甲方有权暂不予接收。</w:t>
      </w:r>
    </w:p>
    <w:p w14:paraId="1781FD1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4.4交货目的地：甲方指定地点。</w:t>
      </w:r>
    </w:p>
    <w:p w14:paraId="2C63D36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4.5 乙方在交货时一并将全部资料，包括但不限于样本、图纸、操作手册、使用指南、维修指南、服务手册、示意图、产品合格证书、使用说明书、主要辅料说明及材料品牌证明文件、制造、安装、检验标准和技术规范等，若产品为进口产品，还应当附有产品的装箱单、报关单、产品进出口检疫书等有关文件，以及其他应当具备的随附单证。</w:t>
      </w:r>
      <w:r>
        <w:rPr>
          <w:rFonts w:hint="eastAsia" w:ascii="仿宋_GB2312" w:hAnsi="宋体" w:eastAsia="仿宋_GB2312" w:cs="宋体"/>
          <w:color w:val="000000"/>
          <w:sz w:val="24"/>
          <w:lang w:val="en-US" w:eastAsia="zh-CN"/>
        </w:rPr>
        <w:t>同时，乙方应为甲方免费提供产品培训，确保甲方及相关人员可以熟练操作及使用产品。</w:t>
      </w:r>
    </w:p>
    <w:p w14:paraId="3E4AE936">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第五条 检验与验收</w:t>
      </w:r>
    </w:p>
    <w:p w14:paraId="58A70A45">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5.1</w:t>
      </w:r>
      <w:r>
        <w:rPr>
          <w:rFonts w:hint="eastAsia" w:ascii="仿宋_GB2312" w:hAnsi="宋体" w:eastAsia="仿宋_GB2312" w:cs="宋体"/>
          <w:b/>
          <w:bCs/>
          <w:color w:val="auto"/>
          <w:sz w:val="24"/>
        </w:rPr>
        <w:t>初步检验</w:t>
      </w:r>
      <w:r>
        <w:rPr>
          <w:rFonts w:hint="eastAsia" w:ascii="仿宋_GB2312" w:hAnsi="宋体" w:eastAsia="仿宋_GB2312" w:cs="宋体"/>
          <w:color w:val="auto"/>
          <w:sz w:val="24"/>
        </w:rPr>
        <w:t>：货物到达甲方指定地点后，乙方应通知甲方按照产品清单对合同设备的外观、型号、数量进行初步检验，并派人到现场配合甲方在合理期限内完成初步开箱检验。双方就上述内容情况制作初步检验记录。如乙方不能按时到达现场，又无函电通知时，甲方有权自行开箱检验，并对缺件、质量损坏情况做出记录。</w:t>
      </w:r>
    </w:p>
    <w:p w14:paraId="27862A7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5.2如发现产品数量或者质量与合同约定不符，或因包装不当造成货物质量下降或破损、缺件等，乙方应及时按甲方要求处理（包括但不限于免费退换、免费维修、补发），由此产生的相关费用均由乙方承担。如乙方拒绝处理或者在收到甲方通知后5日内未处理，甲方有权另行采购或者另行聘请第三方维修，由此发生的费用由乙方承担，且甲方有权从未付货款中直接扣除，不足部分甲方有权向乙方追偿。</w:t>
      </w:r>
    </w:p>
    <w:p w14:paraId="75AB3E0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5.3</w:t>
      </w:r>
      <w:r>
        <w:rPr>
          <w:rFonts w:hint="eastAsia" w:ascii="仿宋_GB2312" w:hAnsi="宋体" w:eastAsia="仿宋_GB2312" w:cs="宋体"/>
          <w:b/>
          <w:bCs/>
          <w:color w:val="auto"/>
          <w:sz w:val="24"/>
        </w:rPr>
        <w:t>验收：</w:t>
      </w:r>
      <w:r>
        <w:rPr>
          <w:rFonts w:hint="eastAsia" w:ascii="仿宋_GB2312" w:hAnsi="宋体" w:eastAsia="仿宋_GB2312" w:cs="宋体"/>
          <w:color w:val="auto"/>
          <w:sz w:val="24"/>
        </w:rPr>
        <w:t>设备安装调试完毕且经甲方检验合格的，甲乙双方签署验收确认单。</w:t>
      </w:r>
    </w:p>
    <w:p w14:paraId="47EA4329">
      <w:pPr>
        <w:adjustRightInd w:val="0"/>
        <w:snapToGrid w:val="0"/>
        <w:spacing w:line="520" w:lineRule="exact"/>
        <w:ind w:firstLine="480" w:firstLineChars="200"/>
        <w:rPr>
          <w:rFonts w:ascii="仿宋_GB2312" w:hAnsi="宋体" w:eastAsia="仿宋_GB2312" w:cs="宋体"/>
          <w:color w:val="auto"/>
          <w:sz w:val="24"/>
        </w:rPr>
      </w:pPr>
      <w:r>
        <w:rPr>
          <w:rFonts w:ascii="仿宋_GB2312" w:hAnsi="宋体" w:eastAsia="仿宋_GB2312" w:cs="宋体"/>
          <w:color w:val="auto"/>
          <w:sz w:val="24"/>
        </w:rPr>
        <w:t>5.4</w:t>
      </w:r>
      <w:r>
        <w:rPr>
          <w:rFonts w:hint="eastAsia" w:ascii="仿宋_GB2312" w:hAnsi="宋体" w:eastAsia="仿宋_GB2312" w:cs="宋体"/>
          <w:color w:val="auto"/>
          <w:sz w:val="24"/>
        </w:rPr>
        <w:t>交付货物前，乙方自行负责货物的保管并承担相关费用。交付货物后由甲方负责保管并承担相关费用非因甲方人为原因导致货物在乙方保护期间发生污染、损坏、失窃的，由乙方负责自行予以修复并承担相应费用。</w:t>
      </w:r>
    </w:p>
    <w:p w14:paraId="1340B2F2">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第六条 货物的保证</w:t>
      </w:r>
    </w:p>
    <w:p w14:paraId="7D85D594">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乙方对其向甲方提供的全部货物及服务保证如下：</w:t>
      </w:r>
    </w:p>
    <w:p w14:paraId="39A0A10B">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6.1货物是采用优质材料及先进工艺所制造的原厂出品的新品。</w:t>
      </w:r>
    </w:p>
    <w:p w14:paraId="1F12FA9E">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6.2货物在原产地、质量、规格及性能等方面符合本合同有关规定的要求。</w:t>
      </w:r>
    </w:p>
    <w:p w14:paraId="7CB7768F">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6.</w:t>
      </w:r>
      <w:r>
        <w:rPr>
          <w:rFonts w:hint="eastAsia" w:ascii="仿宋_GB2312" w:hAnsi="宋体" w:eastAsia="仿宋_GB2312" w:cs="宋体"/>
          <w:color w:val="auto"/>
          <w:sz w:val="24"/>
          <w:lang w:val="en-US" w:eastAsia="zh-CN"/>
        </w:rPr>
        <w:t>3</w:t>
      </w:r>
      <w:r>
        <w:rPr>
          <w:rFonts w:hint="eastAsia" w:ascii="仿宋_GB2312" w:hAnsi="宋体" w:eastAsia="仿宋_GB2312" w:cs="宋体"/>
          <w:color w:val="auto"/>
          <w:sz w:val="24"/>
        </w:rPr>
        <w:t>甲方在中华人民共和国境内使用本合同项目下的货物及服务不侵犯任何第三方的专利权、商标权、著作权等知识产权或工业设计权、布图设计专有权等任何权利的指控。</w:t>
      </w:r>
    </w:p>
    <w:p w14:paraId="3DB7B576">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第七条 质保期与产品维护</w:t>
      </w:r>
    </w:p>
    <w:p w14:paraId="21FB2949">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7.1质保期：自货到甲方指定地点并验收合格之日算起【整机质保3</w:t>
      </w:r>
      <w:r>
        <w:rPr>
          <w:rFonts w:ascii="仿宋_GB2312" w:hAnsi="宋体" w:eastAsia="仿宋_GB2312" w:cs="宋体"/>
          <w:color w:val="auto"/>
          <w:sz w:val="24"/>
        </w:rPr>
        <w:t>6</w:t>
      </w:r>
      <w:r>
        <w:rPr>
          <w:rFonts w:hint="eastAsia" w:ascii="仿宋_GB2312" w:hAnsi="宋体" w:eastAsia="仿宋_GB2312" w:cs="宋体"/>
          <w:color w:val="auto"/>
          <w:sz w:val="24"/>
        </w:rPr>
        <w:t>个月、电池质保6个月】个月，在质保期内，乙方免费负责维修或更换损坏部分（非人为故障）。乙方承诺在接甲方通知后48小时内至甲方现场处理质量问题或者为甲方提供其他有效解决方案。如在上述时间内乙方未及时出具有效方案，甲方有权自行聘请第三方进行维修，因此产生的所有费用由乙方承担。</w:t>
      </w:r>
    </w:p>
    <w:p w14:paraId="1B0D3A01">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7.2产品维护：产品运行周期内终身有偿负责维护，乙方应在收到甲方通知后给予必要的配合，具体维保费用另行协商确定。</w:t>
      </w:r>
    </w:p>
    <w:p w14:paraId="65AF66B5">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第八条 违约责任</w:t>
      </w:r>
    </w:p>
    <w:p w14:paraId="404EB797">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8.1乙方未按本合同约定日期按时供货，每延期一天，向甲方支付该批货物合同价款的千分之一的违约金，延期超20天的，甲方有权解除本合同。</w:t>
      </w:r>
    </w:p>
    <w:p w14:paraId="15556200">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8.2如乙方所提供的货物在数量、质量、规格等方面不符合甲方的规定，乙方应采用最快的运输方式自负一切费用和风险，补足数量不足的部分或更换质量、规格、产地不符的部分。因换货而导致延期交货的，按本合同第八条第1款承担违约责任。</w:t>
      </w:r>
    </w:p>
    <w:p w14:paraId="2649C297">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8.3在本合同规定的质保期届满之前，如乙方所提供的货物在性能、内在质量等方面不符合合同的规定，乙方应自收到甲方通知之日起的7日内予以更换；如更换后仍不能达到甲方有关规定的要求，甲方有权解除合同，乙方应退还甲方相应货款并按该批货款的20％支付违约金，违约金不足以弥补甲方损失的需继续予以补足。</w:t>
      </w:r>
    </w:p>
    <w:p w14:paraId="3B9926DB">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8.4若甲方在使用产品的过程中，由于产品质量原因、产品缺陷给甲方或第三方造成人身或财产损失时，乙方应承担全部赔偿责任，并支付该产品价格的20%作为违约金。</w:t>
      </w:r>
    </w:p>
    <w:p w14:paraId="4B9D5B3C">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8.5乙方违反本合同其他约定，经甲方催告后10日内仍未整改的，甲方有权解除合同，乙方应退还预付款并按合同总额的20％支付违约金，违约金不足以弥补甲方损失的需继续予以补足。</w:t>
      </w:r>
    </w:p>
    <w:p w14:paraId="2D6E4ACC">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8.6</w:t>
      </w:r>
      <w:bookmarkStart w:id="4" w:name="_Hlk49085556"/>
      <w:r>
        <w:rPr>
          <w:rFonts w:hint="eastAsia" w:ascii="仿宋_GB2312" w:hAnsi="宋体" w:eastAsia="仿宋_GB2312" w:cs="宋体"/>
          <w:color w:val="auto"/>
          <w:sz w:val="24"/>
        </w:rPr>
        <w:t>在乙方完全履行本合同项下义务的情况下，甲方逾期付款且乙方发出书面催款通知后7日仍未付款的，每逾期一日，应按全国银行间同业拆借中心公布的一年期贷款市场报价利率支付应付未付款的违约金，除此之外不承担其他责任</w:t>
      </w:r>
      <w:bookmarkEnd w:id="4"/>
      <w:r>
        <w:rPr>
          <w:rFonts w:hint="eastAsia" w:ascii="仿宋_GB2312" w:hAnsi="宋体" w:eastAsia="仿宋_GB2312" w:cs="宋体"/>
          <w:color w:val="auto"/>
          <w:sz w:val="24"/>
        </w:rPr>
        <w:t>。</w:t>
      </w:r>
    </w:p>
    <w:p w14:paraId="023079F8">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8.7</w:t>
      </w:r>
      <w:bookmarkStart w:id="5" w:name="_Hlk49085594"/>
      <w:r>
        <w:rPr>
          <w:rFonts w:hint="eastAsia" w:ascii="仿宋_GB2312" w:hAnsi="宋体" w:eastAsia="仿宋_GB2312" w:cs="宋体"/>
          <w:color w:val="auto"/>
          <w:sz w:val="24"/>
        </w:rPr>
        <w:t>因乙方违约造成甲方损失的，乙方还应赔偿甲方为维护自身合法权益而支出的包括但不限于诉讼费、律师费、差旅费、文印费、诉讼保全保险费、鉴定费、评估费、担保费等一切支出</w:t>
      </w:r>
      <w:bookmarkEnd w:id="5"/>
      <w:r>
        <w:rPr>
          <w:rFonts w:hint="eastAsia" w:ascii="仿宋_GB2312" w:hAnsi="宋体" w:eastAsia="仿宋_GB2312" w:cs="宋体"/>
          <w:color w:val="auto"/>
          <w:sz w:val="24"/>
        </w:rPr>
        <w:t>。</w:t>
      </w:r>
    </w:p>
    <w:p w14:paraId="2ED5EAAA">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8.8若出现本合同约定的乙方应当支付违约金、损害赔偿的情形，则甲方有权从未付货款中直接扣除，不足部分甲方有权向乙方追偿。</w:t>
      </w:r>
    </w:p>
    <w:p w14:paraId="7DC68DE0">
      <w:pPr>
        <w:adjustRightInd w:val="0"/>
        <w:snapToGrid w:val="0"/>
        <w:spacing w:line="520" w:lineRule="exact"/>
        <w:ind w:firstLine="482" w:firstLineChars="200"/>
        <w:rPr>
          <w:rFonts w:ascii="仿宋_GB2312" w:eastAsia="仿宋_GB2312" w:hAnsiTheme="minorEastAsia" w:cstheme="minorEastAsia"/>
          <w:b/>
          <w:bCs/>
          <w:color w:val="auto"/>
          <w:sz w:val="24"/>
        </w:rPr>
      </w:pPr>
      <w:r>
        <w:rPr>
          <w:rFonts w:hint="eastAsia" w:ascii="仿宋_GB2312" w:eastAsia="仿宋_GB2312" w:hAnsiTheme="minorEastAsia" w:cstheme="minorEastAsia"/>
          <w:b/>
          <w:bCs/>
          <w:color w:val="auto"/>
          <w:sz w:val="24"/>
        </w:rPr>
        <w:t>第九条 知识产权及保密条款</w:t>
      </w:r>
    </w:p>
    <w:p w14:paraId="07F32194">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9.1乙方须保障甲方在中国使用其货物、服务及其任何部分不受到第三方关于侵犯任何知识产权的指控。第三方如果提出侵权指控，乙方须与第三方交涉并承担可能发生的一切法律责任和费用。</w:t>
      </w:r>
    </w:p>
    <w:p w14:paraId="078D7BEC">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9.2甲方向乙方提供的资料（包括但不限于文字资料、图片、音像作品）的知识产权均属甲方所有，除用于本合同之目的，乙方不得以任何方式使用。本合同项下的创作成果的知识产权归属甲方所有，乙方不得在未经甲方书面同意的情况下将创作成果用于与完成本合同规定的委托事项之外的任何用途。</w:t>
      </w:r>
    </w:p>
    <w:p w14:paraId="5A5FDF3D">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9.3 乙方应对甲方提供的或在本合同履行过程中接触到的一切有关甲方的信息、资料予以保密，特别是甲方的市场推广、策划方案的部分或全部及本协议内容严格保守秘密，未经甲方书面许可，不得向任何第三方透露；否则，应向甲方支付合同总额的20%作为违约金，除此给甲方造成实际损失的，应按实际损失额向甲方赔偿相应损失。</w:t>
      </w:r>
    </w:p>
    <w:p w14:paraId="58DF015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9.4 乙方应采取必要措施保证其员工无论是在职中还是离职后均承担同样的保密义务。</w:t>
      </w:r>
    </w:p>
    <w:p w14:paraId="58F1C1AF">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9.5 本协议变更、解除和终止后保密条款对双方仍有约束力。</w:t>
      </w:r>
    </w:p>
    <w:p w14:paraId="06126F8A">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9.6若甲乙双方另行签订商业保密协议，则该协议与本条具有同等效力，不一致的部分以商业保密协议的约定为准。</w:t>
      </w:r>
    </w:p>
    <w:p w14:paraId="50395388">
      <w:pPr>
        <w:adjustRightInd w:val="0"/>
        <w:snapToGrid w:val="0"/>
        <w:spacing w:line="520" w:lineRule="exact"/>
        <w:ind w:firstLine="482" w:firstLineChars="200"/>
        <w:rPr>
          <w:rFonts w:ascii="仿宋_GB2312" w:hAnsi="宋体" w:eastAsia="仿宋_GB2312" w:cs="宋体"/>
          <w:color w:val="auto"/>
          <w:sz w:val="24"/>
        </w:rPr>
      </w:pPr>
      <w:r>
        <w:rPr>
          <w:rFonts w:hint="eastAsia" w:ascii="仿宋_GB2312" w:eastAsia="仿宋_GB2312" w:hAnsiTheme="minorEastAsia" w:cstheme="minorEastAsia"/>
          <w:b/>
          <w:bCs/>
          <w:color w:val="auto"/>
          <w:sz w:val="24"/>
        </w:rPr>
        <w:t>第十条</w:t>
      </w:r>
      <w:bookmarkStart w:id="6" w:name="_Hlk49085629"/>
      <w:r>
        <w:rPr>
          <w:rFonts w:hint="eastAsia" w:ascii="仿宋_GB2312" w:hAnsi="宋体" w:eastAsia="仿宋_GB2312" w:cs="宋体"/>
          <w:b/>
          <w:bCs/>
          <w:color w:val="auto"/>
          <w:sz w:val="24"/>
        </w:rPr>
        <w:t xml:space="preserve">  送达地址</w:t>
      </w:r>
    </w:p>
    <w:p w14:paraId="7D7D2FFC">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10.1根据本合同需要发出的全部通知以及甲方、乙方的文件往来及与本合同有关的通知和要求等，应以书面或者电子邮件形式进行；一方向另一方以下通讯地址和收件人以特快专递、电邮等方式送达，以另一方签收之日或最迟自投递、电子邮件发出后第3日视为已有效送达该方（无论另一方是否签收）。</w:t>
      </w:r>
    </w:p>
    <w:p w14:paraId="5F90E126">
      <w:pPr>
        <w:widowControl/>
        <w:spacing w:line="360" w:lineRule="auto"/>
        <w:ind w:firstLine="480" w:firstLineChars="200"/>
        <w:jc w:val="left"/>
        <w:rPr>
          <w:rFonts w:ascii="仿宋_GB2312" w:hAnsi="宋体" w:eastAsia="仿宋_GB2312" w:cs="宋体"/>
          <w:color w:val="auto"/>
          <w:sz w:val="24"/>
        </w:rPr>
      </w:pPr>
      <w:r>
        <w:rPr>
          <w:rFonts w:hint="eastAsia" w:ascii="仿宋_GB2312" w:hAnsi="宋体" w:eastAsia="仿宋_GB2312" w:cs="宋体"/>
          <w:color w:val="auto"/>
          <w:sz w:val="24"/>
        </w:rPr>
        <w:t>甲方确认的通讯送达地址：</w:t>
      </w:r>
    </w:p>
    <w:p w14:paraId="46D637DE">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收件人</w:t>
      </w:r>
      <w:r>
        <w:rPr>
          <w:rFonts w:hint="eastAsia" w:ascii="仿宋_GB2312" w:hAnsi="宋体" w:eastAsia="仿宋_GB2312" w:cs="宋体"/>
          <w:color w:val="auto"/>
          <w:sz w:val="24"/>
          <w:lang w:eastAsia="zh-CN"/>
        </w:rPr>
        <w:t>：</w:t>
      </w:r>
      <w:r>
        <w:rPr>
          <w:rFonts w:hint="eastAsia" w:ascii="仿宋_GB2312" w:hAnsi="宋体" w:eastAsia="仿宋_GB2312" w:cs="宋体"/>
          <w:color w:val="auto"/>
          <w:sz w:val="24"/>
        </w:rPr>
        <w:t xml:space="preserve">        联系电话：</w:t>
      </w:r>
    </w:p>
    <w:p w14:paraId="26FE3FD5">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电子邮箱：</w:t>
      </w:r>
    </w:p>
    <w:p w14:paraId="5E1315D1">
      <w:pPr>
        <w:adjustRightInd w:val="0"/>
        <w:snapToGrid w:val="0"/>
        <w:spacing w:line="520" w:lineRule="exact"/>
        <w:ind w:firstLine="480" w:firstLineChars="200"/>
        <w:jc w:val="left"/>
        <w:rPr>
          <w:rFonts w:hint="eastAsia" w:ascii="仿宋_GB2312" w:hAnsi="宋体" w:eastAsia="仿宋_GB2312" w:cs="宋体"/>
          <w:color w:val="auto"/>
          <w:sz w:val="24"/>
        </w:rPr>
      </w:pPr>
      <w:r>
        <w:rPr>
          <w:rFonts w:hint="eastAsia" w:ascii="仿宋_GB2312" w:hAnsi="宋体" w:eastAsia="仿宋_GB2312" w:cs="宋体"/>
          <w:color w:val="auto"/>
          <w:sz w:val="24"/>
        </w:rPr>
        <w:t>乙方确认的通讯送达地址：</w:t>
      </w:r>
    </w:p>
    <w:p w14:paraId="3FA4BE04">
      <w:pPr>
        <w:adjustRightInd w:val="0"/>
        <w:snapToGrid w:val="0"/>
        <w:spacing w:line="520" w:lineRule="exact"/>
        <w:ind w:firstLine="480" w:firstLineChars="200"/>
        <w:jc w:val="left"/>
        <w:rPr>
          <w:rFonts w:ascii="仿宋_GB2312" w:hAnsi="宋体" w:eastAsia="仿宋_GB2312" w:cs="宋体"/>
          <w:color w:val="auto"/>
          <w:sz w:val="24"/>
        </w:rPr>
      </w:pPr>
      <w:r>
        <w:rPr>
          <w:rFonts w:hint="eastAsia" w:ascii="仿宋_GB2312" w:hAnsi="宋体" w:eastAsia="仿宋_GB2312" w:cs="宋体"/>
          <w:color w:val="auto"/>
          <w:sz w:val="24"/>
        </w:rPr>
        <w:t>收件人：      联系电话：</w:t>
      </w:r>
    </w:p>
    <w:p w14:paraId="42AE8566">
      <w:pPr>
        <w:adjustRightInd w:val="0"/>
        <w:snapToGrid w:val="0"/>
        <w:spacing w:line="520" w:lineRule="exact"/>
        <w:ind w:firstLine="480" w:firstLineChars="200"/>
        <w:rPr>
          <w:rFonts w:hint="eastAsia" w:ascii="仿宋_GB2312" w:hAnsi="宋体" w:eastAsia="仿宋_GB2312" w:cs="宋体"/>
          <w:color w:val="auto"/>
          <w:sz w:val="24"/>
        </w:rPr>
      </w:pPr>
      <w:r>
        <w:rPr>
          <w:rFonts w:hint="eastAsia" w:ascii="仿宋_GB2312" w:hAnsi="宋体" w:eastAsia="仿宋_GB2312" w:cs="宋体"/>
          <w:color w:val="auto"/>
          <w:sz w:val="24"/>
        </w:rPr>
        <w:t>电子邮箱：</w:t>
      </w:r>
    </w:p>
    <w:p w14:paraId="0DD33E33">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乙方未明确送达地址的，则以乙方工商注册地址（乙方系个人的，为身份证地址）为通讯送达地址。</w:t>
      </w:r>
    </w:p>
    <w:p w14:paraId="6F52255F">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 xml:space="preserve">10.2双方确认，本合同约定的通讯地址、联系人及联系方式的适用范围既包括各方在非诉阶段的各类通知、协议等所有往来文件的通达，也包括就本合同发生争议时以及争议进入民事诉讼程序后的一审、二审、再审和执行程序中相关文件或法律文书的送达。人民法院和/或仲裁机构的相关文件或者法律文书向任何一方当事人在本合同约定的联系地址送达的，均视为有效送达，不论被送达人是否收到该等文件或法律文书，均发生法律、法规上规定的诉讼文书送达效果。 </w:t>
      </w:r>
    </w:p>
    <w:bookmarkEnd w:id="6"/>
    <w:p w14:paraId="5D6642FB">
      <w:pPr>
        <w:widowControl/>
        <w:adjustRightInd w:val="0"/>
        <w:snapToGrid w:val="0"/>
        <w:spacing w:line="520" w:lineRule="exact"/>
        <w:ind w:firstLine="482"/>
        <w:rPr>
          <w:rFonts w:ascii="仿宋_GB2312" w:hAnsi="宋体" w:eastAsia="仿宋_GB2312" w:cs="宋体"/>
          <w:b/>
          <w:bCs/>
          <w:color w:val="auto"/>
          <w:sz w:val="24"/>
        </w:rPr>
      </w:pPr>
      <w:r>
        <w:rPr>
          <w:rFonts w:hint="eastAsia" w:ascii="仿宋_GB2312" w:hAnsi="宋体" w:eastAsia="仿宋_GB2312" w:cs="宋体"/>
          <w:b/>
          <w:bCs/>
          <w:color w:val="auto"/>
          <w:sz w:val="24"/>
        </w:rPr>
        <w:t>第十一条   不可抗力</w:t>
      </w:r>
    </w:p>
    <w:p w14:paraId="266349D2">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本合同有效期间内因自然灾害及因国家法律政策变更等不可抗力因素，造成本合同及其补充合同内容部分或全部不能履行，双方互不承担违约责任。但受不可抗力影响一方应在四十八小时内，将相关事件、可能引发后果等情况以书面形式通知另一方，并且在事件发生后的十五天内，向另一方提交有关权威部门的证明，及本合同（包括补充合同）约定义务与责任不能履行或需要延期的报告。</w:t>
      </w:r>
    </w:p>
    <w:p w14:paraId="72CB3290">
      <w:pPr>
        <w:widowControl/>
        <w:adjustRightInd w:val="0"/>
        <w:snapToGrid w:val="0"/>
        <w:spacing w:line="520" w:lineRule="exact"/>
        <w:ind w:firstLine="482"/>
        <w:rPr>
          <w:rFonts w:ascii="微软雅黑" w:hAnsi="微软雅黑" w:eastAsia="微软雅黑" w:cs="宋体"/>
          <w:color w:val="auto"/>
          <w:kern w:val="0"/>
          <w:sz w:val="28"/>
          <w:szCs w:val="28"/>
        </w:rPr>
      </w:pPr>
      <w:r>
        <w:rPr>
          <w:rFonts w:hint="eastAsia" w:ascii="仿宋_GB2312" w:hAnsi="宋体" w:eastAsia="仿宋_GB2312" w:cs="宋体"/>
          <w:b/>
          <w:bCs/>
          <w:color w:val="auto"/>
          <w:sz w:val="24"/>
        </w:rPr>
        <w:t>第十二条   争议的解决</w:t>
      </w:r>
    </w:p>
    <w:p w14:paraId="37810C7C">
      <w:pPr>
        <w:widowControl/>
        <w:adjustRightInd w:val="0"/>
        <w:snapToGrid w:val="0"/>
        <w:spacing w:line="520" w:lineRule="exact"/>
        <w:ind w:firstLine="480"/>
        <w:rPr>
          <w:rFonts w:ascii="仿宋_GB2312" w:hAnsi="宋体" w:eastAsia="仿宋_GB2312" w:cs="宋体"/>
          <w:color w:val="auto"/>
          <w:sz w:val="24"/>
        </w:rPr>
      </w:pPr>
      <w:bookmarkStart w:id="7" w:name="_Hlk49085669"/>
      <w:r>
        <w:rPr>
          <w:rFonts w:hint="eastAsia" w:ascii="仿宋_GB2312" w:hAnsi="宋体" w:eastAsia="仿宋_GB2312" w:cs="宋体"/>
          <w:color w:val="auto"/>
          <w:sz w:val="24"/>
        </w:rPr>
        <w:t>12.1各方在本合同项下产生争议，应当首先友好协商解决。协商不成，任何一方均有权向甲方所在地人民法院起诉解决。</w:t>
      </w:r>
    </w:p>
    <w:p w14:paraId="52E9A1F8">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12.2本合同中任何条款的无效不应影响本合同其他条款的效力，在解决争议的过程中，各方应按本合同所有其他有效条款的约定继续履行本合同。</w:t>
      </w:r>
    </w:p>
    <w:bookmarkEnd w:id="7"/>
    <w:p w14:paraId="44E11C49">
      <w:pPr>
        <w:shd w:val="clear" w:color="auto" w:fill="FFFFFF"/>
        <w:adjustRightInd w:val="0"/>
        <w:snapToGrid w:val="0"/>
        <w:spacing w:line="520" w:lineRule="exact"/>
        <w:ind w:firstLine="482" w:firstLineChars="200"/>
        <w:rPr>
          <w:rFonts w:ascii="宋体" w:hAnsi="宋体" w:eastAsia="宋体" w:cs="宋体"/>
          <w:b/>
          <w:bCs/>
          <w:color w:val="auto"/>
          <w:szCs w:val="21"/>
        </w:rPr>
      </w:pPr>
      <w:r>
        <w:rPr>
          <w:rFonts w:hint="eastAsia" w:ascii="仿宋_GB2312" w:hAnsi="宋体" w:eastAsia="仿宋_GB2312" w:cs="宋体"/>
          <w:b/>
          <w:bCs/>
          <w:color w:val="auto"/>
          <w:sz w:val="24"/>
        </w:rPr>
        <w:t xml:space="preserve">第十三条 其他事项  </w:t>
      </w:r>
      <w:r>
        <w:rPr>
          <w:rFonts w:hint="eastAsia" w:ascii="宋体" w:hAnsi="宋体" w:eastAsia="宋体" w:cs="宋体"/>
          <w:color w:val="auto"/>
          <w:szCs w:val="21"/>
        </w:rPr>
        <w:t xml:space="preserve">                                                                                                                                                                                                                                                                                                                                                                                                                                                                                                                                                                                                                                                                                                                                                                                                                                                                                                                                                                                                                                                                                                                                                                                                                                                                                                                                                                                                                                                                                                                                                                                                                                                                                                                                                                                                                                                                                                                                                                                                                                                                                                                                                                                                                                                                                                                                                                                                                                                                                                                                                                                                                                                                                                                                                                                                                                                                                                                                                                                                                                                                                                                                                                                                                                                                                                                                                                                                                                                                                                                                                                                                                                                                                                                                                                                                                                                                                                                                                                                                                                                                                                                                                                                                                </w:t>
      </w:r>
      <w:r>
        <w:rPr>
          <w:rFonts w:hint="eastAsia" w:ascii="宋体" w:hAnsi="宋体" w:eastAsia="宋体" w:cs="宋体"/>
          <w:color w:val="auto"/>
          <w:szCs w:val="21"/>
        </w:rPr>
        <w:t xml:space="preserve">                                                                                                                                                                                                                                                                                                                                                                                                                                                                                                                                                                                                                                                                                                                                                                                                                                                                                                                                                                                                                                                                                                                                                                                                                                                                                                                                                                                                                                                                                                                                                                                                                                                                                                                                                                                                                                                                                                                                                                                                                                                                                                                                                                                                                                                                                                                                                                                                                                                                                                                                                                                                                                                                                                  </w:t>
      </w:r>
    </w:p>
    <w:p w14:paraId="50586E22">
      <w:pPr>
        <w:widowControl/>
        <w:adjustRightInd w:val="0"/>
        <w:snapToGrid w:val="0"/>
        <w:spacing w:line="520" w:lineRule="exact"/>
        <w:ind w:firstLine="480" w:firstLineChars="200"/>
        <w:rPr>
          <w:rFonts w:ascii="仿宋_GB2312" w:hAnsi="宋体" w:eastAsia="仿宋_GB2312" w:cs="宋体"/>
          <w:color w:val="auto"/>
          <w:sz w:val="24"/>
        </w:rPr>
      </w:pPr>
      <w:bookmarkStart w:id="8" w:name="_Hlk49085691"/>
      <w:r>
        <w:rPr>
          <w:rFonts w:hint="eastAsia" w:ascii="仿宋_GB2312" w:hAnsi="宋体" w:eastAsia="仿宋_GB2312" w:cs="宋体"/>
          <w:color w:val="auto"/>
          <w:sz w:val="24"/>
        </w:rPr>
        <w:t>13.1乙方保证：拥有签订和履行本合同全部义务所必需的所有合法权利以及所有内部和外部的批准、授权和许可。</w:t>
      </w:r>
    </w:p>
    <w:p w14:paraId="4D5EADE0">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13.2本合同签订前，乙方应向甲方提供下列证明文件或材料：</w:t>
      </w:r>
    </w:p>
    <w:p w14:paraId="1F75498D">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（1）营业执照复印件、法定代表人身份证明文件，如为加盟项目，还须提供特许加盟的授权委托证明；</w:t>
      </w:r>
    </w:p>
    <w:p w14:paraId="78FD08A7">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（2）签名人如为代理人，本合同签名人的授权委托书；</w:t>
      </w:r>
    </w:p>
    <w:p w14:paraId="4EF6B8AA">
      <w:pPr>
        <w:widowControl/>
        <w:adjustRightInd w:val="0"/>
        <w:snapToGrid w:val="0"/>
        <w:spacing w:line="520" w:lineRule="exact"/>
        <w:ind w:firstLine="480" w:firstLineChars="0"/>
        <w:rPr>
          <w:rFonts w:hint="eastAsia" w:ascii="仿宋_GB2312" w:hAnsi="宋体" w:eastAsia="仿宋_GB2312" w:cs="宋体"/>
          <w:color w:val="auto"/>
          <w:sz w:val="24"/>
        </w:rPr>
      </w:pPr>
      <w:r>
        <w:rPr>
          <w:rFonts w:hint="eastAsia" w:ascii="仿宋_GB2312" w:hAnsi="宋体" w:eastAsia="仿宋_GB2312" w:cs="宋体"/>
          <w:color w:val="auto"/>
          <w:sz w:val="24"/>
        </w:rPr>
        <w:t>（3）甲方要求提供的其它资质证明文件、资料；</w:t>
      </w:r>
    </w:p>
    <w:p w14:paraId="5EA84E2A">
      <w:pPr>
        <w:widowControl/>
        <w:adjustRightInd w:val="0"/>
        <w:snapToGrid w:val="0"/>
        <w:spacing w:line="520" w:lineRule="exact"/>
        <w:ind w:firstLine="480" w:firstLineChars="0"/>
        <w:rPr>
          <w:rFonts w:ascii="仿宋_GB2312" w:hAnsi="宋体" w:eastAsia="仿宋_GB2312" w:cs="宋体"/>
          <w:color w:val="auto"/>
          <w:sz w:val="24"/>
        </w:rPr>
      </w:pPr>
      <w:r>
        <w:rPr>
          <w:rFonts w:hint="eastAsia" w:ascii="仿宋_GB2312" w:hAnsi="宋体" w:eastAsia="仿宋_GB2312" w:cs="宋体"/>
          <w:bCs w:val="0"/>
          <w:color w:val="auto"/>
          <w:kern w:val="2"/>
          <w:sz w:val="24"/>
          <w:szCs w:val="24"/>
          <w:lang w:val="en-US" w:eastAsia="zh-CN" w:bidi="ar-SA"/>
        </w:rPr>
        <w:t>13.3本合同的全部内容同样适用于甲方旗下的庐阳分公司、蜀山分公司、瑶海分公司、包河分公司、经开分公司、高新分公司、肥东分公司、庐江分公司、长丰分公司，以及在合同期间内甲方新设的分公司。</w:t>
      </w:r>
    </w:p>
    <w:p w14:paraId="5F1F56E1">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w:t>
      </w:r>
      <w:r>
        <w:rPr>
          <w:rFonts w:hint="eastAsia" w:ascii="仿宋_GB2312" w:hAnsi="宋体" w:eastAsia="仿宋_GB2312" w:cs="宋体"/>
          <w:color w:val="auto"/>
          <w:sz w:val="24"/>
          <w:lang w:val="en-US" w:eastAsia="zh-CN"/>
        </w:rPr>
        <w:t>4</w:t>
      </w:r>
      <w:r>
        <w:rPr>
          <w:rFonts w:hint="eastAsia" w:ascii="仿宋_GB2312" w:hAnsi="宋体" w:eastAsia="仿宋_GB2312" w:cs="宋体"/>
          <w:color w:val="auto"/>
          <w:sz w:val="24"/>
        </w:rPr>
        <w:t>双方一致同意不向传播媒介或公众或第三方透露本合同的内容；</w:t>
      </w:r>
    </w:p>
    <w:p w14:paraId="5E191C35">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w:t>
      </w:r>
      <w:r>
        <w:rPr>
          <w:rFonts w:hint="eastAsia" w:ascii="仿宋_GB2312" w:hAnsi="宋体" w:eastAsia="仿宋_GB2312" w:cs="宋体"/>
          <w:color w:val="auto"/>
          <w:sz w:val="24"/>
          <w:lang w:val="en-US" w:eastAsia="zh-CN"/>
        </w:rPr>
        <w:t>5</w:t>
      </w:r>
      <w:r>
        <w:rPr>
          <w:rFonts w:hint="eastAsia" w:ascii="仿宋_GB2312" w:hAnsi="宋体" w:eastAsia="仿宋_GB2312" w:cs="宋体"/>
          <w:color w:val="auto"/>
          <w:sz w:val="24"/>
        </w:rPr>
        <w:t>本合同经甲、乙双方法定代表人或授权代表签名、盖章后生效。</w:t>
      </w:r>
    </w:p>
    <w:p w14:paraId="0FA0DDD0">
      <w:pPr>
        <w:widowControl/>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13.</w:t>
      </w:r>
      <w:r>
        <w:rPr>
          <w:rFonts w:hint="eastAsia" w:ascii="仿宋_GB2312" w:hAnsi="宋体" w:eastAsia="仿宋_GB2312" w:cs="宋体"/>
          <w:color w:val="auto"/>
          <w:sz w:val="24"/>
          <w:lang w:val="en-US" w:eastAsia="zh-CN"/>
        </w:rPr>
        <w:t>6</w:t>
      </w:r>
      <w:r>
        <w:rPr>
          <w:rFonts w:hint="eastAsia" w:ascii="仿宋_GB2312" w:hAnsi="宋体" w:eastAsia="仿宋_GB2312" w:cs="宋体"/>
          <w:color w:val="auto"/>
          <w:sz w:val="24"/>
        </w:rPr>
        <w:t>本合同正本一式【6】份，甲方执【3】份，乙方执【3】份，均具有同等法律效力。</w:t>
      </w:r>
    </w:p>
    <w:bookmarkEnd w:id="8"/>
    <w:p w14:paraId="2985DB15">
      <w:pPr>
        <w:adjustRightInd w:val="0"/>
        <w:snapToGrid w:val="0"/>
        <w:spacing w:line="520" w:lineRule="exact"/>
        <w:ind w:firstLine="480" w:firstLineChars="200"/>
        <w:rPr>
          <w:rFonts w:ascii="仿宋_GB2312" w:hAnsi="宋体" w:eastAsia="仿宋_GB2312" w:cs="宋体"/>
          <w:color w:val="auto"/>
          <w:sz w:val="24"/>
        </w:rPr>
      </w:pPr>
      <w:r>
        <w:rPr>
          <w:rFonts w:hint="eastAsia" w:ascii="仿宋_GB2312" w:hAnsi="宋体" w:eastAsia="仿宋_GB2312" w:cs="宋体"/>
          <w:color w:val="auto"/>
          <w:sz w:val="24"/>
        </w:rPr>
        <w:t>【以下无正文，为采购合同签章页】</w:t>
      </w:r>
    </w:p>
    <w:p w14:paraId="2346AF86">
      <w:pPr>
        <w:adjustRightInd w:val="0"/>
        <w:snapToGrid w:val="0"/>
        <w:spacing w:line="520" w:lineRule="exact"/>
        <w:rPr>
          <w:rFonts w:ascii="仿宋_GB2312" w:hAnsi="宋体" w:eastAsia="仿宋_GB2312" w:cs="宋体"/>
          <w:b/>
          <w:bCs/>
          <w:color w:val="auto"/>
          <w:sz w:val="24"/>
        </w:rPr>
      </w:pPr>
      <w:bookmarkStart w:id="9" w:name="_Hlk49085733"/>
    </w:p>
    <w:p w14:paraId="4E135C24">
      <w:pPr>
        <w:adjustRightInd w:val="0"/>
        <w:snapToGrid w:val="0"/>
        <w:spacing w:line="520" w:lineRule="exact"/>
        <w:rPr>
          <w:rFonts w:ascii="仿宋_GB2312" w:hAnsi="宋体" w:eastAsia="仿宋_GB2312" w:cs="宋体"/>
          <w:b/>
          <w:bCs/>
          <w:color w:val="auto"/>
          <w:sz w:val="24"/>
        </w:rPr>
      </w:pPr>
    </w:p>
    <w:p w14:paraId="2B4B27E1">
      <w:pPr>
        <w:adjustRightInd w:val="0"/>
        <w:snapToGrid w:val="0"/>
        <w:spacing w:line="520" w:lineRule="exact"/>
        <w:rPr>
          <w:rFonts w:ascii="仿宋_GB2312" w:hAnsi="宋体" w:eastAsia="仿宋_GB2312" w:cs="宋体"/>
          <w:b/>
          <w:bCs/>
          <w:color w:val="auto"/>
          <w:sz w:val="24"/>
        </w:rPr>
      </w:pPr>
    </w:p>
    <w:p w14:paraId="16DB9990">
      <w:pPr>
        <w:adjustRightInd w:val="0"/>
        <w:snapToGrid w:val="0"/>
        <w:spacing w:line="520" w:lineRule="exact"/>
        <w:rPr>
          <w:rFonts w:ascii="仿宋_GB2312" w:hAnsi="宋体" w:eastAsia="仿宋_GB2312" w:cs="宋体"/>
          <w:b/>
          <w:bCs/>
          <w:color w:val="auto"/>
          <w:sz w:val="24"/>
        </w:rPr>
      </w:pPr>
      <w:r>
        <w:rPr>
          <w:rFonts w:hint="eastAsia" w:ascii="仿宋_GB2312" w:hAnsi="宋体" w:eastAsia="仿宋_GB2312" w:cs="宋体"/>
          <w:b/>
          <w:bCs/>
          <w:color w:val="auto"/>
          <w:sz w:val="24"/>
        </w:rPr>
        <w:t xml:space="preserve">甲方（盖章）：                        </w:t>
      </w:r>
    </w:p>
    <w:p w14:paraId="4B31E589">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法定代表人/授权代理人（签名）：</w:t>
      </w:r>
    </w:p>
    <w:p w14:paraId="27A24E1B">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签约日期：    年  月  日</w:t>
      </w:r>
    </w:p>
    <w:p w14:paraId="4946B44C">
      <w:pPr>
        <w:adjustRightInd w:val="0"/>
        <w:snapToGrid w:val="0"/>
        <w:spacing w:line="520" w:lineRule="exact"/>
        <w:rPr>
          <w:rFonts w:ascii="仿宋_GB2312" w:hAnsi="宋体" w:eastAsia="仿宋_GB2312" w:cs="宋体"/>
          <w:color w:val="auto"/>
          <w:sz w:val="24"/>
        </w:rPr>
      </w:pPr>
    </w:p>
    <w:p w14:paraId="5D26A647">
      <w:pPr>
        <w:pStyle w:val="11"/>
        <w:ind w:firstLine="480"/>
        <w:rPr>
          <w:rFonts w:ascii="仿宋_GB2312" w:hAnsi="宋体" w:eastAsia="仿宋_GB2312" w:cs="宋体"/>
          <w:color w:val="auto"/>
          <w:sz w:val="24"/>
        </w:rPr>
      </w:pPr>
    </w:p>
    <w:p w14:paraId="1F088DAC">
      <w:pPr>
        <w:pStyle w:val="11"/>
        <w:ind w:firstLine="480"/>
        <w:rPr>
          <w:rFonts w:ascii="仿宋_GB2312" w:hAnsi="宋体" w:eastAsia="仿宋_GB2312" w:cs="宋体"/>
          <w:color w:val="auto"/>
          <w:sz w:val="24"/>
        </w:rPr>
      </w:pPr>
    </w:p>
    <w:p w14:paraId="66DE602B">
      <w:pPr>
        <w:adjustRightInd w:val="0"/>
        <w:snapToGrid w:val="0"/>
        <w:spacing w:line="520" w:lineRule="exact"/>
        <w:rPr>
          <w:rFonts w:ascii="仿宋_GB2312" w:hAnsi="宋体" w:eastAsia="仿宋_GB2312" w:cs="宋体"/>
          <w:b/>
          <w:bCs/>
          <w:color w:val="auto"/>
          <w:sz w:val="24"/>
        </w:rPr>
      </w:pPr>
      <w:r>
        <w:rPr>
          <w:rFonts w:hint="eastAsia" w:ascii="仿宋_GB2312" w:hAnsi="宋体" w:eastAsia="仿宋_GB2312" w:cs="宋体"/>
          <w:b/>
          <w:bCs/>
          <w:color w:val="auto"/>
          <w:sz w:val="24"/>
        </w:rPr>
        <w:t>乙方（盖章）：</w:t>
      </w:r>
    </w:p>
    <w:p w14:paraId="53A43CA0">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法定代表人/授权代理人（签名）：</w:t>
      </w:r>
    </w:p>
    <w:p w14:paraId="204E3975">
      <w:pPr>
        <w:adjustRightInd w:val="0"/>
        <w:snapToGrid w:val="0"/>
        <w:spacing w:line="520" w:lineRule="exact"/>
        <w:rPr>
          <w:rFonts w:ascii="仿宋_GB2312" w:hAnsi="宋体" w:eastAsia="仿宋_GB2312" w:cs="宋体"/>
          <w:color w:val="auto"/>
          <w:sz w:val="24"/>
        </w:rPr>
      </w:pPr>
      <w:r>
        <w:rPr>
          <w:rFonts w:hint="eastAsia" w:ascii="仿宋_GB2312" w:hAnsi="宋体" w:eastAsia="仿宋_GB2312" w:cs="宋体"/>
          <w:color w:val="auto"/>
          <w:sz w:val="24"/>
        </w:rPr>
        <w:t>签约日期：    年  月  日</w:t>
      </w:r>
      <w:bookmarkEnd w:id="9"/>
    </w:p>
    <w:p w14:paraId="7D5D2E5E">
      <w:pPr>
        <w:pStyle w:val="3"/>
        <w:rPr>
          <w:color w:val="auto"/>
        </w:rPr>
      </w:pPr>
    </w:p>
    <w:p w14:paraId="40AB7AE9">
      <w:pPr>
        <w:pStyle w:val="3"/>
        <w:rPr>
          <w:color w:val="auto"/>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4D495">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4BD96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B4BD966">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0FAD15"/>
    <w:multiLevelType w:val="singleLevel"/>
    <w:tmpl w:val="0B0FAD15"/>
    <w:lvl w:ilvl="0" w:tentative="0">
      <w:start w:val="1"/>
      <w:numFmt w:val="decimal"/>
      <w:lvlText w:val="%1."/>
      <w:lvlJc w:val="left"/>
      <w:pPr>
        <w:tabs>
          <w:tab w:val="left" w:pos="312"/>
        </w:tabs>
      </w:pPr>
    </w:lvl>
  </w:abstractNum>
  <w:abstractNum w:abstractNumId="1">
    <w:nsid w:val="645A3C00"/>
    <w:multiLevelType w:val="singleLevel"/>
    <w:tmpl w:val="645A3C0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1NWU3NWMyODAzNWZlODlmNzkxODhhODQ2MzFiY2EifQ=="/>
  </w:docVars>
  <w:rsids>
    <w:rsidRoot w:val="6B262C54"/>
    <w:rsid w:val="062A38E3"/>
    <w:rsid w:val="06AC32F7"/>
    <w:rsid w:val="08DF02AB"/>
    <w:rsid w:val="090B0478"/>
    <w:rsid w:val="092E60A8"/>
    <w:rsid w:val="0A247833"/>
    <w:rsid w:val="0B5B0389"/>
    <w:rsid w:val="0BC30D83"/>
    <w:rsid w:val="0C3D7589"/>
    <w:rsid w:val="0D9B5860"/>
    <w:rsid w:val="104E328C"/>
    <w:rsid w:val="11DB770A"/>
    <w:rsid w:val="1211524D"/>
    <w:rsid w:val="12D527C1"/>
    <w:rsid w:val="13347872"/>
    <w:rsid w:val="13B82902"/>
    <w:rsid w:val="142038A2"/>
    <w:rsid w:val="150C0EEF"/>
    <w:rsid w:val="178837BB"/>
    <w:rsid w:val="18467C18"/>
    <w:rsid w:val="1A070B17"/>
    <w:rsid w:val="1AFF62DA"/>
    <w:rsid w:val="1BA517A1"/>
    <w:rsid w:val="1BD135B9"/>
    <w:rsid w:val="1C054DE2"/>
    <w:rsid w:val="1D327D28"/>
    <w:rsid w:val="1DBE4416"/>
    <w:rsid w:val="1E135665"/>
    <w:rsid w:val="1EE12614"/>
    <w:rsid w:val="21DC1802"/>
    <w:rsid w:val="224A4777"/>
    <w:rsid w:val="23A92239"/>
    <w:rsid w:val="24AB1E37"/>
    <w:rsid w:val="26A80AF7"/>
    <w:rsid w:val="293101A5"/>
    <w:rsid w:val="2977179A"/>
    <w:rsid w:val="2B0A7301"/>
    <w:rsid w:val="2D293210"/>
    <w:rsid w:val="2E094FE0"/>
    <w:rsid w:val="2EA95E76"/>
    <w:rsid w:val="30D701E0"/>
    <w:rsid w:val="325D460B"/>
    <w:rsid w:val="33BC0A52"/>
    <w:rsid w:val="35002171"/>
    <w:rsid w:val="35272A19"/>
    <w:rsid w:val="35E23FC9"/>
    <w:rsid w:val="377076E7"/>
    <w:rsid w:val="388A0D43"/>
    <w:rsid w:val="393D2D89"/>
    <w:rsid w:val="3A1B0664"/>
    <w:rsid w:val="3AF5496E"/>
    <w:rsid w:val="3BD41EE7"/>
    <w:rsid w:val="3C4426FB"/>
    <w:rsid w:val="3DEF3EE1"/>
    <w:rsid w:val="3F7B5D45"/>
    <w:rsid w:val="404927EE"/>
    <w:rsid w:val="40595BA0"/>
    <w:rsid w:val="411B6E75"/>
    <w:rsid w:val="41783F74"/>
    <w:rsid w:val="424A4A9E"/>
    <w:rsid w:val="44266B5B"/>
    <w:rsid w:val="466E1BC2"/>
    <w:rsid w:val="48352B04"/>
    <w:rsid w:val="48D2410B"/>
    <w:rsid w:val="48F055BC"/>
    <w:rsid w:val="4932461B"/>
    <w:rsid w:val="49A87C69"/>
    <w:rsid w:val="4AB33463"/>
    <w:rsid w:val="4B326CDB"/>
    <w:rsid w:val="4BCF2BFE"/>
    <w:rsid w:val="4C72630D"/>
    <w:rsid w:val="4D042F48"/>
    <w:rsid w:val="506300E3"/>
    <w:rsid w:val="50782C43"/>
    <w:rsid w:val="507902E3"/>
    <w:rsid w:val="50DF1A3F"/>
    <w:rsid w:val="511302CF"/>
    <w:rsid w:val="520971C7"/>
    <w:rsid w:val="52FA4739"/>
    <w:rsid w:val="542E262C"/>
    <w:rsid w:val="543C591F"/>
    <w:rsid w:val="57D9741F"/>
    <w:rsid w:val="582474B6"/>
    <w:rsid w:val="592247B7"/>
    <w:rsid w:val="59BA15B2"/>
    <w:rsid w:val="5A906E34"/>
    <w:rsid w:val="5C3D4C5F"/>
    <w:rsid w:val="5D6D04DB"/>
    <w:rsid w:val="5D7A03E5"/>
    <w:rsid w:val="5DAE2393"/>
    <w:rsid w:val="5EC5741C"/>
    <w:rsid w:val="5EE600EA"/>
    <w:rsid w:val="60BD2E8D"/>
    <w:rsid w:val="631D490A"/>
    <w:rsid w:val="63A7049F"/>
    <w:rsid w:val="667C2102"/>
    <w:rsid w:val="68A65829"/>
    <w:rsid w:val="69D46C3A"/>
    <w:rsid w:val="6B262C54"/>
    <w:rsid w:val="6BF37E20"/>
    <w:rsid w:val="6C3413AE"/>
    <w:rsid w:val="6C5E0ACF"/>
    <w:rsid w:val="6C6B3C7C"/>
    <w:rsid w:val="6D7C0C10"/>
    <w:rsid w:val="6DCB222A"/>
    <w:rsid w:val="6F895785"/>
    <w:rsid w:val="6FF6793D"/>
    <w:rsid w:val="70EA58C4"/>
    <w:rsid w:val="728C24F5"/>
    <w:rsid w:val="7310603C"/>
    <w:rsid w:val="73FE5B9D"/>
    <w:rsid w:val="76675F25"/>
    <w:rsid w:val="76D4572B"/>
    <w:rsid w:val="76FC40E1"/>
    <w:rsid w:val="773D0D79"/>
    <w:rsid w:val="79133C51"/>
    <w:rsid w:val="79602E32"/>
    <w:rsid w:val="7A644541"/>
    <w:rsid w:val="7A695586"/>
    <w:rsid w:val="7B256A9A"/>
    <w:rsid w:val="7BFE0699"/>
    <w:rsid w:val="7C3832DB"/>
    <w:rsid w:val="7E79011F"/>
    <w:rsid w:val="9AC8B511"/>
    <w:rsid w:val="D4FF919C"/>
    <w:rsid w:val="DDDBF9A4"/>
    <w:rsid w:val="DFF31DC9"/>
    <w:rsid w:val="FDBD877E"/>
    <w:rsid w:val="FF775AE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rPr>
  </w:style>
  <w:style w:type="paragraph" w:styleId="4">
    <w:name w:val="annotation text"/>
    <w:basedOn w:val="1"/>
    <w:autoRedefine/>
    <w:qFormat/>
    <w:uiPriority w:val="0"/>
    <w:pPr>
      <w:jc w:val="left"/>
    </w:pPr>
  </w:style>
  <w:style w:type="paragraph" w:styleId="5">
    <w:name w:val="Body Text"/>
    <w:basedOn w:val="1"/>
    <w:next w:val="1"/>
    <w:qFormat/>
    <w:uiPriority w:val="0"/>
    <w:rPr>
      <w:rFonts w:ascii="宋体" w:hAnsi="Arial"/>
      <w:sz w:val="28"/>
    </w:rPr>
  </w:style>
  <w:style w:type="paragraph" w:styleId="6">
    <w:name w:val="Body Text Indent"/>
    <w:basedOn w:val="1"/>
    <w:next w:val="7"/>
    <w:unhideWhenUsed/>
    <w:qFormat/>
    <w:uiPriority w:val="99"/>
    <w:pPr>
      <w:spacing w:after="120"/>
      <w:ind w:left="420" w:leftChars="200"/>
    </w:pPr>
  </w:style>
  <w:style w:type="paragraph" w:styleId="7">
    <w:name w:val="envelope return"/>
    <w:basedOn w:val="1"/>
    <w:unhideWhenUsed/>
    <w:qFormat/>
    <w:uiPriority w:val="99"/>
    <w:pPr>
      <w:snapToGrid w:val="0"/>
    </w:pPr>
    <w:rPr>
      <w:rFonts w:ascii="Arial" w:hAnsi="Arial"/>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Body Text First Indent 2"/>
    <w:basedOn w:val="6"/>
    <w:unhideWhenUsed/>
    <w:qFormat/>
    <w:uiPriority w:val="99"/>
    <w:pPr>
      <w:ind w:firstLine="420" w:firstLineChars="200"/>
    </w:pPr>
    <w:rPr>
      <w:rFonts w:ascii="Times New Roman" w:eastAsia="宋体"/>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List Paragraph"/>
    <w:basedOn w:val="1"/>
    <w:qFormat/>
    <w:uiPriority w:val="1"/>
    <w:pPr>
      <w:ind w:left="120" w:firstLine="420"/>
    </w:pPr>
    <w:rPr>
      <w:rFonts w:ascii="宋体" w:hAnsi="宋体" w:cs="宋体"/>
      <w:lang w:val="zh-CN" w:bidi="zh-CN"/>
    </w:rPr>
  </w:style>
  <w:style w:type="paragraph" w:customStyle="1" w:styleId="16">
    <w:name w:val="Table Paragraph"/>
    <w:basedOn w:val="1"/>
    <w:autoRedefine/>
    <w:qFormat/>
    <w:uiPriority w:val="1"/>
    <w:rPr>
      <w:rFonts w:ascii="宋体" w:hAnsi="宋体" w:cs="宋体"/>
      <w:lang w:val="zh-CN" w:bidi="zh-CN"/>
    </w:rPr>
  </w:style>
  <w:style w:type="paragraph" w:customStyle="1" w:styleId="17">
    <w:name w:val="正文_0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
    <w:name w:val="font41"/>
    <w:basedOn w:val="14"/>
    <w:qFormat/>
    <w:uiPriority w:val="0"/>
    <w:rPr>
      <w:rFonts w:ascii="Arial" w:hAnsi="Arial" w:cs="Arial"/>
      <w:color w:val="000000"/>
      <w:sz w:val="22"/>
      <w:szCs w:val="22"/>
      <w:u w:val="none"/>
    </w:rPr>
  </w:style>
  <w:style w:type="character" w:customStyle="1" w:styleId="19">
    <w:name w:val="font51"/>
    <w:basedOn w:val="14"/>
    <w:qFormat/>
    <w:uiPriority w:val="0"/>
    <w:rPr>
      <w:rFonts w:ascii="宋体" w:hAnsi="宋体" w:eastAsia="宋体" w:cs="宋体"/>
      <w:color w:val="000000"/>
      <w:sz w:val="24"/>
      <w:szCs w:val="24"/>
      <w:u w:val="none"/>
    </w:rPr>
  </w:style>
  <w:style w:type="character" w:customStyle="1" w:styleId="20">
    <w:name w:val="font61"/>
    <w:basedOn w:val="14"/>
    <w:qFormat/>
    <w:uiPriority w:val="0"/>
    <w:rPr>
      <w:rFonts w:hint="eastAsia" w:ascii="宋体" w:hAnsi="宋体" w:eastAsia="宋体" w:cs="宋体"/>
      <w:color w:val="000000"/>
      <w:sz w:val="24"/>
      <w:szCs w:val="24"/>
      <w:u w:val="none"/>
    </w:rPr>
  </w:style>
  <w:style w:type="character" w:customStyle="1" w:styleId="21">
    <w:name w:val="font01"/>
    <w:basedOn w:val="14"/>
    <w:autoRedefine/>
    <w:qFormat/>
    <w:uiPriority w:val="0"/>
    <w:rPr>
      <w:rFonts w:hint="eastAsia" w:ascii="宋体" w:hAnsi="宋体" w:eastAsia="宋体" w:cs="宋体"/>
      <w:color w:val="000000"/>
      <w:sz w:val="22"/>
      <w:szCs w:val="22"/>
      <w:u w:val="none"/>
    </w:rPr>
  </w:style>
  <w:style w:type="character" w:customStyle="1" w:styleId="22">
    <w:name w:val="font11"/>
    <w:basedOn w:val="14"/>
    <w:qFormat/>
    <w:uiPriority w:val="0"/>
    <w:rPr>
      <w:rFonts w:hint="eastAsia" w:ascii="宋体" w:hAnsi="宋体" w:eastAsia="宋体" w:cs="宋体"/>
      <w:color w:val="000000"/>
      <w:sz w:val="22"/>
      <w:szCs w:val="22"/>
      <w:u w:val="none"/>
    </w:rPr>
  </w:style>
  <w:style w:type="character" w:customStyle="1" w:styleId="23">
    <w:name w:val="font21"/>
    <w:basedOn w:val="14"/>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26</Pages>
  <Words>10759</Words>
  <Characters>11293</Characters>
  <Lines>0</Lines>
  <Paragraphs>0</Paragraphs>
  <TotalTime>20</TotalTime>
  <ScaleCrop>false</ScaleCrop>
  <LinksUpToDate>false</LinksUpToDate>
  <CharactersWithSpaces>18468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2023-08-21T16:13:00Z</dcterms:created>
  <dc:creator>mhh</dc:creator>
  <cp:lastModifiedBy>Mr.766</cp:lastModifiedBy>
  <cp:lastPrinted>2024-03-20T09:22:00Z</cp:lastPrinted>
  <dcterms:modified xsi:type="dcterms:W3CDTF">2024-08-30T04:20:22Z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5FE2E8E48E57CDAB199BC6667547C4A1_43</vt:lpwstr>
  </property>
</Properties>
</file>